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6A92" w14:textId="5E530EDE" w:rsidR="00A82446" w:rsidRDefault="006D2556">
      <w:r>
        <w:t xml:space="preserve">APPENDIX - </w:t>
      </w:r>
      <w:r w:rsidR="0021423A">
        <w:t>CITATIONS</w:t>
      </w:r>
    </w:p>
    <w:p w14:paraId="3183D896" w14:textId="2AC6FCDB" w:rsidR="006D76BD" w:rsidRDefault="006D76BD">
      <w:r>
        <w:t>Atrium, Novant</w:t>
      </w:r>
    </w:p>
    <w:p w14:paraId="2EDF2C4F" w14:textId="14A380BA" w:rsidR="006D76BD" w:rsidRDefault="00F70708">
      <w:pPr>
        <w:rPr>
          <w:rStyle w:val="Hyperlink"/>
        </w:rPr>
      </w:pPr>
      <w:hyperlink r:id="rId7" w:history="1">
        <w:r w:rsidR="00A82446" w:rsidRPr="00A82446">
          <w:rPr>
            <w:rStyle w:val="Hyperlink"/>
          </w:rPr>
          <w:t>https://benchmarking.diversitymbamagazine.com/recognition/diversity-mba-announces-best-places-to-work/</w:t>
        </w:r>
      </w:hyperlink>
    </w:p>
    <w:p w14:paraId="5F8E14B1" w14:textId="132BE561" w:rsidR="005B4D80" w:rsidRDefault="005B4D80">
      <w:hyperlink r:id="rId8" w:history="1">
        <w:r w:rsidRPr="00EF671F">
          <w:rPr>
            <w:rStyle w:val="Hyperlink"/>
          </w:rPr>
          <w:t>https://careers.atriumhealth.org/</w:t>
        </w:r>
      </w:hyperlink>
    </w:p>
    <w:p w14:paraId="664E319C" w14:textId="71994806" w:rsidR="005B4D80" w:rsidRDefault="005B4D80">
      <w:hyperlink r:id="rId9" w:history="1">
        <w:r w:rsidRPr="00EF671F">
          <w:rPr>
            <w:rStyle w:val="Hyperlink"/>
          </w:rPr>
          <w:t>https://www.novanthealth.org/careers.aspx</w:t>
        </w:r>
      </w:hyperlink>
    </w:p>
    <w:p w14:paraId="3CD5146F" w14:textId="6CE0A1BE" w:rsidR="004549B6" w:rsidRDefault="004549B6" w:rsidP="004549B6">
      <w:r>
        <w:t>B</w:t>
      </w:r>
      <w:r w:rsidR="001F1E1C">
        <w:t xml:space="preserve">ank of </w:t>
      </w:r>
      <w:r>
        <w:t>A</w:t>
      </w:r>
      <w:r w:rsidR="001F1E1C">
        <w:t>merica</w:t>
      </w:r>
      <w:r>
        <w:t xml:space="preserve"> Human Capital Management Report 2020 </w:t>
      </w:r>
    </w:p>
    <w:p w14:paraId="4E44F22B" w14:textId="2485A876" w:rsidR="008127F8" w:rsidRDefault="00F70708" w:rsidP="004549B6">
      <w:hyperlink r:id="rId10" w:history="1">
        <w:r w:rsidR="008127F8" w:rsidRPr="0057316E">
          <w:rPr>
            <w:rStyle w:val="Hyperlink"/>
          </w:rPr>
          <w:t>https://about.bankofamerica.com</w:t>
        </w:r>
        <w:r w:rsidR="008127F8" w:rsidRPr="0057316E">
          <w:rPr>
            <w:rStyle w:val="Hyperlink"/>
          </w:rPr>
          <w:t>/</w:t>
        </w:r>
        <w:r w:rsidR="008127F8" w:rsidRPr="0057316E">
          <w:rPr>
            <w:rStyle w:val="Hyperlink"/>
          </w:rPr>
          <w:t>annualmeeting/static/media/BAC_Human_Capital_Management_Report.0f8f7dd6.pdf</w:t>
        </w:r>
      </w:hyperlink>
    </w:p>
    <w:p w14:paraId="72E04868" w14:textId="77777777" w:rsidR="004549B6" w:rsidRDefault="004549B6" w:rsidP="004549B6">
      <w:r>
        <w:t>Duke Energy Workforce Performance Metrics</w:t>
      </w:r>
    </w:p>
    <w:p w14:paraId="2146A33D" w14:textId="77777777" w:rsidR="004549B6" w:rsidRDefault="00F70708" w:rsidP="004549B6">
      <w:hyperlink r:id="rId11" w:history="1">
        <w:r w:rsidR="004549B6" w:rsidRPr="0057316E">
          <w:rPr>
            <w:rStyle w:val="Hyperlink"/>
          </w:rPr>
          <w:t>https://sustai</w:t>
        </w:r>
        <w:r w:rsidR="004549B6" w:rsidRPr="0057316E">
          <w:rPr>
            <w:rStyle w:val="Hyperlink"/>
          </w:rPr>
          <w:t>n</w:t>
        </w:r>
        <w:r w:rsidR="004549B6" w:rsidRPr="0057316E">
          <w:rPr>
            <w:rStyle w:val="Hyperlink"/>
          </w:rPr>
          <w:t>abilityreport.duke-energy.c</w:t>
        </w:r>
        <w:r w:rsidR="004549B6" w:rsidRPr="0057316E">
          <w:rPr>
            <w:rStyle w:val="Hyperlink"/>
          </w:rPr>
          <w:t>o</w:t>
        </w:r>
        <w:r w:rsidR="004549B6" w:rsidRPr="0057316E">
          <w:rPr>
            <w:rStyle w:val="Hyperlink"/>
          </w:rPr>
          <w:t>m/social/workforce-performance-metrics/</w:t>
        </w:r>
      </w:hyperlink>
    </w:p>
    <w:p w14:paraId="3903C3EE" w14:textId="77777777" w:rsidR="004549B6" w:rsidRDefault="004549B6" w:rsidP="004549B6">
      <w:r>
        <w:t>Lowe’s Workforce Demographics 2020</w:t>
      </w:r>
    </w:p>
    <w:p w14:paraId="60805E98" w14:textId="77777777" w:rsidR="004549B6" w:rsidRDefault="00F70708" w:rsidP="004549B6">
      <w:hyperlink r:id="rId12" w:history="1">
        <w:r w:rsidR="004549B6" w:rsidRPr="0057316E">
          <w:rPr>
            <w:rStyle w:val="Hyperlink"/>
          </w:rPr>
          <w:t>https://www.lowe</w:t>
        </w:r>
        <w:r w:rsidR="004549B6" w:rsidRPr="0057316E">
          <w:rPr>
            <w:rStyle w:val="Hyperlink"/>
          </w:rPr>
          <w:t>s</w:t>
        </w:r>
        <w:r w:rsidR="004549B6" w:rsidRPr="0057316E">
          <w:rPr>
            <w:rStyle w:val="Hyperlink"/>
          </w:rPr>
          <w:t>link.com/llmain/pubdocuments/Lowes_2020_EEO_WorkforceData.pdf</w:t>
        </w:r>
      </w:hyperlink>
    </w:p>
    <w:p w14:paraId="37B9E4F4" w14:textId="77777777" w:rsidR="004549B6" w:rsidRDefault="004549B6" w:rsidP="004549B6">
      <w:r>
        <w:t>Lowe’s Corporate Responsibility Report 2020</w:t>
      </w:r>
    </w:p>
    <w:p w14:paraId="138B084E" w14:textId="245C03BA" w:rsidR="004549B6" w:rsidRDefault="00F70708" w:rsidP="004549B6">
      <w:pPr>
        <w:rPr>
          <w:rStyle w:val="Hyperlink"/>
        </w:rPr>
      </w:pPr>
      <w:hyperlink r:id="rId13" w:history="1">
        <w:r w:rsidR="004549B6" w:rsidRPr="0057316E">
          <w:rPr>
            <w:rStyle w:val="Hyperlink"/>
          </w:rPr>
          <w:t>https://corporate.lowes.com</w:t>
        </w:r>
        <w:r w:rsidR="004549B6" w:rsidRPr="0057316E">
          <w:rPr>
            <w:rStyle w:val="Hyperlink"/>
          </w:rPr>
          <w:t>/</w:t>
        </w:r>
        <w:r w:rsidR="004549B6" w:rsidRPr="0057316E">
          <w:rPr>
            <w:rStyle w:val="Hyperlink"/>
          </w:rPr>
          <w:t>our-responsibilities/corporate-responsibility-reports-policies</w:t>
        </w:r>
      </w:hyperlink>
    </w:p>
    <w:p w14:paraId="7907C325" w14:textId="197FE6C9" w:rsidR="002227C8" w:rsidRDefault="00F70708" w:rsidP="004549B6">
      <w:hyperlink r:id="rId14" w:history="1">
        <w:r w:rsidR="002227C8" w:rsidRPr="009A36C0">
          <w:rPr>
            <w:rStyle w:val="Hyperlink"/>
          </w:rPr>
          <w:t>https://corporate.lowes.com/sites/lowes-corp/files/CD%26I%20reports/Lowes_2020_Culture_Diversity_Inclusion_Report_v2.pdf</w:t>
        </w:r>
      </w:hyperlink>
    </w:p>
    <w:p w14:paraId="5E2B2B9C" w14:textId="77777777" w:rsidR="001F1E1C" w:rsidRDefault="001F1E1C" w:rsidP="001F1E1C">
      <w:proofErr w:type="spellStart"/>
      <w:r>
        <w:t>Truist</w:t>
      </w:r>
      <w:proofErr w:type="spellEnd"/>
      <w:r>
        <w:t xml:space="preserve"> 2020 CSR and ESG report</w:t>
      </w:r>
    </w:p>
    <w:p w14:paraId="3934E99F" w14:textId="77777777" w:rsidR="001F1E1C" w:rsidRDefault="00F70708" w:rsidP="001F1E1C">
      <w:hyperlink r:id="rId15" w:history="1">
        <w:r w:rsidR="001F1E1C" w:rsidRPr="0057316E">
          <w:rPr>
            <w:rStyle w:val="Hyperlink"/>
          </w:rPr>
          <w:t>https://ir.truist.com/2</w:t>
        </w:r>
        <w:r w:rsidR="001F1E1C" w:rsidRPr="0057316E">
          <w:rPr>
            <w:rStyle w:val="Hyperlink"/>
          </w:rPr>
          <w:t>0</w:t>
        </w:r>
        <w:r w:rsidR="001F1E1C" w:rsidRPr="0057316E">
          <w:rPr>
            <w:rStyle w:val="Hyperlink"/>
          </w:rPr>
          <w:t>21-07-29-Truist-highlights-ESG-and-diversity,-equity,-and-inclusion-progress-in-2020-CSR-and-ESG-Report</w:t>
        </w:r>
      </w:hyperlink>
    </w:p>
    <w:p w14:paraId="3DF34C75" w14:textId="0864ED9D" w:rsidR="001F1E1C" w:rsidRDefault="001F1E1C" w:rsidP="001F1E1C">
      <w:r>
        <w:t xml:space="preserve">Wells Fargo </w:t>
      </w:r>
      <w:r w:rsidR="00442E54">
        <w:t>reports</w:t>
      </w:r>
    </w:p>
    <w:p w14:paraId="2E89DBD2" w14:textId="7B450373" w:rsidR="00442E54" w:rsidRDefault="00F70708" w:rsidP="001F1E1C">
      <w:hyperlink r:id="rId16" w:history="1">
        <w:r w:rsidR="00442E54" w:rsidRPr="0057316E">
          <w:rPr>
            <w:rStyle w:val="Hyperlink"/>
          </w:rPr>
          <w:t>https://www.wellsfargo.com/about/corp</w:t>
        </w:r>
        <w:r w:rsidR="00442E54" w:rsidRPr="0057316E">
          <w:rPr>
            <w:rStyle w:val="Hyperlink"/>
          </w:rPr>
          <w:t>o</w:t>
        </w:r>
        <w:r w:rsidR="00442E54" w:rsidRPr="0057316E">
          <w:rPr>
            <w:rStyle w:val="Hyperlink"/>
          </w:rPr>
          <w:t>rate-responsibility/goals-and-reporting/</w:t>
        </w:r>
      </w:hyperlink>
    </w:p>
    <w:p w14:paraId="589E51A0" w14:textId="4003868B" w:rsidR="0090477C" w:rsidRDefault="0090477C" w:rsidP="0090477C">
      <w:r>
        <w:t>Arjuna Capital Scorecards</w:t>
      </w:r>
      <w:r w:rsidR="00923060">
        <w:t xml:space="preserve"> (also see quotes in first section)</w:t>
      </w:r>
    </w:p>
    <w:p w14:paraId="4CAE5CB0" w14:textId="77777777" w:rsidR="0090477C" w:rsidRDefault="00F70708" w:rsidP="0090477C">
      <w:hyperlink r:id="rId17" w:history="1">
        <w:r w:rsidR="0090477C" w:rsidRPr="0057316E">
          <w:rPr>
            <w:rStyle w:val="Hyperlink"/>
          </w:rPr>
          <w:t>https://arjuna-capital.com/s/Racial-Gender-Pay-Scorecard-2022-Arjuna-Capital.pdf</w:t>
        </w:r>
      </w:hyperlink>
    </w:p>
    <w:p w14:paraId="5826A58D" w14:textId="77777777" w:rsidR="0090477C" w:rsidRDefault="00F70708" w:rsidP="0090477C">
      <w:hyperlink r:id="rId18" w:history="1">
        <w:r w:rsidR="0090477C" w:rsidRPr="0057316E">
          <w:rPr>
            <w:rStyle w:val="Hyperlink"/>
          </w:rPr>
          <w:t>https://arjuna-capital.com/s/Racial-Gender-Pay-Scorecard-2021-Arjuna-Capital-and-Proxy-Impact-m5tz.pdf</w:t>
        </w:r>
      </w:hyperlink>
    </w:p>
    <w:p w14:paraId="68F20E60" w14:textId="5DA9F55A" w:rsidR="0090477C" w:rsidRDefault="00F70708" w:rsidP="0090477C">
      <w:hyperlink r:id="rId19" w:history="1">
        <w:r w:rsidR="0090477C" w:rsidRPr="0057316E">
          <w:rPr>
            <w:rStyle w:val="Hyperlink"/>
          </w:rPr>
          <w:t>https://arjuna-capital.com/s/Gender-Pay-Scorecard-Report-2020-d5jc.pdf</w:t>
        </w:r>
      </w:hyperlink>
    </w:p>
    <w:p w14:paraId="1A8F67E0" w14:textId="1632D99B" w:rsidR="001A6B0A" w:rsidRDefault="0056725C">
      <w:r>
        <w:t xml:space="preserve">NWLC </w:t>
      </w:r>
      <w:r w:rsidR="001A6B0A">
        <w:t>Unequal Pay in 94% of Occupations</w:t>
      </w:r>
    </w:p>
    <w:p w14:paraId="6F51C65A" w14:textId="4C7B7BA1" w:rsidR="001A6B0A" w:rsidRDefault="00F70708">
      <w:hyperlink r:id="rId20" w:history="1">
        <w:r w:rsidR="001A6B0A" w:rsidRPr="0057316E">
          <w:rPr>
            <w:rStyle w:val="Hyperlink"/>
          </w:rPr>
          <w:t>https://nwlc.org/press-release/nwlc-files-equal-pay-lawsuit-against-zoetis-alleging-company-maintained-stark-gender-based-pay-disparity/</w:t>
        </w:r>
      </w:hyperlink>
    </w:p>
    <w:p w14:paraId="01B541D6" w14:textId="77777777" w:rsidR="008D173D" w:rsidRDefault="001A6B0A">
      <w:r>
        <w:t xml:space="preserve">Equal Pay Day </w:t>
      </w:r>
    </w:p>
    <w:p w14:paraId="2B8CF307" w14:textId="4D925435" w:rsidR="005E1358" w:rsidRDefault="00F70708">
      <w:hyperlink r:id="rId21" w:history="1">
        <w:r w:rsidR="005E1358" w:rsidRPr="0057316E">
          <w:rPr>
            <w:rStyle w:val="Hyperlink"/>
          </w:rPr>
          <w:t>https://www.npr.org/2022/03/16/1086732450/on-equal-pay-day-women-are-trying-to-make-a-dollar-out-of-83-cents</w:t>
        </w:r>
      </w:hyperlink>
    </w:p>
    <w:p w14:paraId="44CD2813" w14:textId="26776168" w:rsidR="008D173D" w:rsidRDefault="00F70708">
      <w:hyperlink r:id="rId22" w:history="1">
        <w:r w:rsidR="008D173D" w:rsidRPr="007C68BD">
          <w:rPr>
            <w:rStyle w:val="Hyperlink"/>
          </w:rPr>
          <w:t>https://edition.cnn.com/2021/03/24/success/equal-pay-day-women/index.html</w:t>
        </w:r>
      </w:hyperlink>
    </w:p>
    <w:p w14:paraId="4CE08A61" w14:textId="411A0BC1" w:rsidR="009879DA" w:rsidRDefault="00F70708">
      <w:hyperlink r:id="rId23" w:history="1">
        <w:r w:rsidR="009879DA" w:rsidRPr="007C68BD">
          <w:rPr>
            <w:rStyle w:val="Hyperlink"/>
          </w:rPr>
          <w:t>https://www.cnbc.com/2022/03/15/the-pandemic-widened-the-pay-gap-for-low-wage-workers-and-women-of-color.html</w:t>
        </w:r>
      </w:hyperlink>
    </w:p>
    <w:p w14:paraId="59B5071B" w14:textId="21AB5449" w:rsidR="0056725C" w:rsidRDefault="0056725C">
      <w:r>
        <w:t xml:space="preserve">IWPR </w:t>
      </w:r>
      <w:r w:rsidR="0052080A" w:rsidRPr="0052080A">
        <w:t>Equal pay would significantly reduce poverty for working women and their families across the US</w:t>
      </w:r>
    </w:p>
    <w:p w14:paraId="3CC37C82" w14:textId="57E86A04" w:rsidR="0021423A" w:rsidRDefault="0052080A">
      <w:pPr>
        <w:rPr>
          <w:rStyle w:val="Hyperlink"/>
        </w:rPr>
      </w:pPr>
      <w:r>
        <w:rPr>
          <w:rFonts w:ascii="Open Sans" w:hAnsi="Open Sans" w:cs="Open Sans"/>
          <w:color w:val="4A4E57"/>
          <w:shd w:val="clear" w:color="auto" w:fill="FFFFFF"/>
        </w:rPr>
        <w:t xml:space="preserve"> </w:t>
      </w:r>
      <w:hyperlink r:id="rId24" w:history="1">
        <w:r w:rsidR="0021423A" w:rsidRPr="0057316E">
          <w:rPr>
            <w:rStyle w:val="Hyperlink"/>
          </w:rPr>
          <w:t>https://iwpr.org/iwpr-issues/research-and-action-hub/status-of-women/narrow-the-gender-pay-gap-reduce-poverty-for-families-the-economic-impact-of-equal-pay-by-state/</w:t>
        </w:r>
      </w:hyperlink>
    </w:p>
    <w:p w14:paraId="0A38094D" w14:textId="02ACA01A" w:rsidR="00FC4F98" w:rsidRDefault="00F70708">
      <w:hyperlink r:id="rId25" w:history="1">
        <w:r w:rsidR="00FC4F98" w:rsidRPr="00EE3531">
          <w:rPr>
            <w:rStyle w:val="Hyperlink"/>
          </w:rPr>
          <w:t>https://iwpr.org/wp-content/uploads/2020/09/C455.pdf</w:t>
        </w:r>
      </w:hyperlink>
    </w:p>
    <w:p w14:paraId="490FD248" w14:textId="3E8CE501" w:rsidR="0021423A" w:rsidRDefault="0056725C">
      <w:r>
        <w:t xml:space="preserve">IWPR </w:t>
      </w:r>
      <w:r w:rsidR="0021423A">
        <w:t>Motherhood penalty</w:t>
      </w:r>
    </w:p>
    <w:p w14:paraId="728BBACB" w14:textId="7D45C039" w:rsidR="0021423A" w:rsidRDefault="00F70708">
      <w:hyperlink r:id="rId26" w:history="1">
        <w:r w:rsidR="00687483" w:rsidRPr="0057316E">
          <w:rPr>
            <w:rStyle w:val="Hyperlink"/>
          </w:rPr>
          <w:t>https://iwpr.org/media/press-hits/meet-2-female-founders-aiming-to-close-the-gender-pay-gap-80-of-which-can-be-attributed-to-the-motherhood-penalty/</w:t>
        </w:r>
      </w:hyperlink>
    </w:p>
    <w:p w14:paraId="023612ED" w14:textId="2A0A5956" w:rsidR="004C71D5" w:rsidRDefault="0056725C">
      <w:r>
        <w:t xml:space="preserve">NWLC </w:t>
      </w:r>
      <w:r w:rsidR="004C71D5">
        <w:t>Part-Time Workers Paid Unfairly</w:t>
      </w:r>
    </w:p>
    <w:p w14:paraId="2E665353" w14:textId="3E0A294A" w:rsidR="004C71D5" w:rsidRDefault="00F70708">
      <w:hyperlink r:id="rId27" w:history="1">
        <w:r w:rsidR="004C71D5" w:rsidRPr="0057316E">
          <w:rPr>
            <w:rStyle w:val="Hyperlink"/>
          </w:rPr>
          <w:t>https://nwlc.org/wp-content/uploads/2022/01/2022-Part-Time-Worker-Bill-of-Rights-sign-on-letter-to-Congress-2.10.22.pdf</w:t>
        </w:r>
      </w:hyperlink>
    </w:p>
    <w:p w14:paraId="2E94C3DE" w14:textId="6F80AD1E" w:rsidR="005A7A5E" w:rsidRDefault="005A7A5E">
      <w:r>
        <w:t>World Bank on Employment Segregation</w:t>
      </w:r>
    </w:p>
    <w:p w14:paraId="40BAABE6" w14:textId="0C44726C" w:rsidR="005A7A5E" w:rsidRDefault="00F70708">
      <w:hyperlink r:id="rId28" w:history="1">
        <w:r w:rsidR="005A7A5E" w:rsidRPr="0057316E">
          <w:rPr>
            <w:rStyle w:val="Hyperlink"/>
          </w:rPr>
          <w:t>https://openknowledge.worldbank.org/handle/10986/31510</w:t>
        </w:r>
      </w:hyperlink>
    </w:p>
    <w:p w14:paraId="13768B14" w14:textId="477797CD" w:rsidR="00C9427C" w:rsidRDefault="0056725C" w:rsidP="0090477C">
      <w:r>
        <w:t xml:space="preserve">AAUW </w:t>
      </w:r>
      <w:r w:rsidR="00C9427C">
        <w:t>Women More Likely to Work Low-Wage Jobs</w:t>
      </w:r>
    </w:p>
    <w:p w14:paraId="48DAF696" w14:textId="414DAAD3" w:rsidR="00C9427C" w:rsidRDefault="00F70708" w:rsidP="0090477C">
      <w:hyperlink r:id="rId29" w:history="1">
        <w:r w:rsidR="00C9427C" w:rsidRPr="0057316E">
          <w:rPr>
            <w:rStyle w:val="Hyperlink"/>
          </w:rPr>
          <w:t>https://www.aauw.org/resources/article/occupational-segregation/</w:t>
        </w:r>
      </w:hyperlink>
    </w:p>
    <w:p w14:paraId="796C8D81" w14:textId="3B05304E" w:rsidR="0090477C" w:rsidRDefault="0056725C" w:rsidP="0090477C">
      <w:r>
        <w:t xml:space="preserve">Glassdoor on </w:t>
      </w:r>
      <w:r w:rsidR="0090477C">
        <w:t>Occupation and Industry Sorting</w:t>
      </w:r>
    </w:p>
    <w:p w14:paraId="547D9568" w14:textId="77777777" w:rsidR="0090477C" w:rsidRDefault="00F70708" w:rsidP="0090477C">
      <w:hyperlink r:id="rId30" w:history="1">
        <w:r w:rsidR="0090477C" w:rsidRPr="0057316E">
          <w:rPr>
            <w:rStyle w:val="Hyperlink"/>
          </w:rPr>
          <w:t>https://www.glassdoor.com/research/gender-pay-gap/</w:t>
        </w:r>
      </w:hyperlink>
    </w:p>
    <w:p w14:paraId="6A8D3FEE" w14:textId="7B015CD4" w:rsidR="008225E1" w:rsidRDefault="0056725C">
      <w:r>
        <w:t xml:space="preserve">Glassdoor on </w:t>
      </w:r>
      <w:r w:rsidR="000166BA">
        <w:t>Explained/Unexplained</w:t>
      </w:r>
      <w:r w:rsidR="00771D26">
        <w:t xml:space="preserve"> Pay Gap</w:t>
      </w:r>
    </w:p>
    <w:p w14:paraId="551C425A" w14:textId="1984BBA7" w:rsidR="00771D26" w:rsidRDefault="00F70708">
      <w:hyperlink r:id="rId31" w:history="1">
        <w:r w:rsidR="00771D26" w:rsidRPr="0057316E">
          <w:rPr>
            <w:rStyle w:val="Hyperlink"/>
          </w:rPr>
          <w:t>https://www.glassdoor.com/about-us/gender-pay-gap-2019/</w:t>
        </w:r>
      </w:hyperlink>
    </w:p>
    <w:p w14:paraId="6A61BB09" w14:textId="0DBE4100" w:rsidR="00535A0A" w:rsidRDefault="0056725C">
      <w:r>
        <w:t xml:space="preserve">Census Bureau - </w:t>
      </w:r>
      <w:r w:rsidR="00535A0A">
        <w:t xml:space="preserve">Wage Gap Varies by Occupation </w:t>
      </w:r>
    </w:p>
    <w:p w14:paraId="43A977E1" w14:textId="6498E808" w:rsidR="00535A0A" w:rsidRDefault="00F70708">
      <w:hyperlink r:id="rId32" w:history="1">
        <w:r w:rsidR="00535A0A" w:rsidRPr="00C20AA9">
          <w:rPr>
            <w:rStyle w:val="Hyperlink"/>
          </w:rPr>
          <w:t>https://www.census.gov/library/working-papers/2020/adrm/CES-WP-20-34.html</w:t>
        </w:r>
      </w:hyperlink>
    </w:p>
    <w:p w14:paraId="20F75A94" w14:textId="7C25F026" w:rsidR="009047F9" w:rsidRDefault="009047F9">
      <w:r>
        <w:t>Role of Occupation, Hours, and Glass Ceiling</w:t>
      </w:r>
    </w:p>
    <w:p w14:paraId="567ACAB4" w14:textId="4ED49C85" w:rsidR="009047F9" w:rsidRDefault="009047F9">
      <w:hyperlink r:id="rId33" w:history="1">
        <w:r w:rsidRPr="00EF671F">
          <w:rPr>
            <w:rStyle w:val="Hyperlink"/>
          </w:rPr>
          <w:t>https://www</w:t>
        </w:r>
        <w:r w:rsidRPr="00EF671F">
          <w:rPr>
            <w:rStyle w:val="Hyperlink"/>
          </w:rPr>
          <w:t>.</w:t>
        </w:r>
        <w:r w:rsidRPr="00EF671F">
          <w:rPr>
            <w:rStyle w:val="Hyperlink"/>
          </w:rPr>
          <w:t>aeaweb.org/articles/pdf/doi/10.1257/jel.20160995</w:t>
        </w:r>
      </w:hyperlink>
    </w:p>
    <w:p w14:paraId="21C973D4" w14:textId="49D8E5DE" w:rsidR="00771D26" w:rsidRDefault="0056725C">
      <w:r>
        <w:t>Labor Dept - P</w:t>
      </w:r>
      <w:r w:rsidR="00B23E92">
        <w:t>andemic has set women back more than 30 years</w:t>
      </w:r>
    </w:p>
    <w:p w14:paraId="2C6A87BA" w14:textId="6EA744D3" w:rsidR="00B23E92" w:rsidRDefault="00F70708">
      <w:hyperlink r:id="rId34" w:history="1">
        <w:r w:rsidR="00B23E92" w:rsidRPr="0057316E">
          <w:rPr>
            <w:rStyle w:val="Hyperlink"/>
          </w:rPr>
          <w:t>https://blog.dol.gov/2021/03/19/5-facts-about-the-state-of-the-gender-pay-gap</w:t>
        </w:r>
      </w:hyperlink>
    </w:p>
    <w:p w14:paraId="53A93472" w14:textId="262E108C" w:rsidR="00B23E92" w:rsidRDefault="0056725C">
      <w:r>
        <w:t xml:space="preserve">Business - </w:t>
      </w:r>
      <w:r w:rsidR="009937CE">
        <w:t>US Pay</w:t>
      </w:r>
      <w:r w:rsidR="00C814D3">
        <w:t xml:space="preserve"> Gap in 2022</w:t>
      </w:r>
    </w:p>
    <w:p w14:paraId="4BA8454E" w14:textId="00F01A91" w:rsidR="00C814D3" w:rsidRDefault="00F70708">
      <w:hyperlink r:id="rId35" w:history="1">
        <w:r w:rsidR="00C814D3" w:rsidRPr="0057316E">
          <w:rPr>
            <w:rStyle w:val="Hyperlink"/>
          </w:rPr>
          <w:t>https://www.business.org/hr/benefits/gender-pay-gap/</w:t>
        </w:r>
      </w:hyperlink>
    </w:p>
    <w:p w14:paraId="79C15CC7" w14:textId="4500A054" w:rsidR="00CE3683" w:rsidRDefault="0056725C" w:rsidP="00CE3683">
      <w:r>
        <w:t xml:space="preserve">OECD - </w:t>
      </w:r>
      <w:r w:rsidR="00CE3683">
        <w:t>US Has 5</w:t>
      </w:r>
      <w:r w:rsidR="00CE3683" w:rsidRPr="0066166B">
        <w:rPr>
          <w:vertAlign w:val="superscript"/>
        </w:rPr>
        <w:t>th</w:t>
      </w:r>
      <w:r w:rsidR="00CE3683">
        <w:t xml:space="preserve"> Worst Record Globally</w:t>
      </w:r>
    </w:p>
    <w:p w14:paraId="1637E7B9" w14:textId="0A1128F5" w:rsidR="00CE3683" w:rsidRDefault="00F70708" w:rsidP="00CE3683">
      <w:hyperlink r:id="rId36" w:anchor="indicator-chart" w:history="1">
        <w:r w:rsidR="00CE3683" w:rsidRPr="0057316E">
          <w:rPr>
            <w:rStyle w:val="Hyperlink"/>
          </w:rPr>
          <w:t>https://data.oecd.org/earnwage/gender-wage-gap.htm#indicator-chart</w:t>
        </w:r>
      </w:hyperlink>
    </w:p>
    <w:p w14:paraId="516AF067" w14:textId="3BFE15D3" w:rsidR="009937CE" w:rsidRDefault="0056725C">
      <w:proofErr w:type="spellStart"/>
      <w:r>
        <w:t>Geekwire</w:t>
      </w:r>
      <w:proofErr w:type="spellEnd"/>
      <w:r>
        <w:t xml:space="preserve"> - </w:t>
      </w:r>
      <w:r w:rsidR="009B06F0">
        <w:t>Discrimination May Account for a Third of the Pay Gap</w:t>
      </w:r>
    </w:p>
    <w:p w14:paraId="0F2E9223" w14:textId="5BAD8D54" w:rsidR="009B06F0" w:rsidRDefault="00F70708">
      <w:hyperlink r:id="rId37" w:history="1">
        <w:r w:rsidR="009B06F0" w:rsidRPr="0057316E">
          <w:rPr>
            <w:rStyle w:val="Hyperlink"/>
          </w:rPr>
          <w:t>https://www.geekwire.com/2016/heres-pay-gap-really-looks-like-glassdoor-reveals-new-insights-gender-bias-tech-jobs/</w:t>
        </w:r>
      </w:hyperlink>
    </w:p>
    <w:p w14:paraId="2C13BA5D" w14:textId="64195490" w:rsidR="001135F0" w:rsidRDefault="0056725C">
      <w:r>
        <w:t xml:space="preserve">CAP - </w:t>
      </w:r>
      <w:r w:rsidR="001135F0">
        <w:t>What Inequity Costs Women</w:t>
      </w:r>
    </w:p>
    <w:p w14:paraId="550AD283" w14:textId="683BBE04" w:rsidR="001135F0" w:rsidRDefault="00F70708">
      <w:hyperlink r:id="rId38" w:history="1">
        <w:r w:rsidR="001135F0" w:rsidRPr="0057316E">
          <w:rPr>
            <w:rStyle w:val="Hyperlink"/>
          </w:rPr>
          <w:t>https://www.americanprogress.org/article/infographic-the-gender-pay-gap/</w:t>
        </w:r>
      </w:hyperlink>
    </w:p>
    <w:p w14:paraId="50D81FF2" w14:textId="20F2AB23" w:rsidR="001135F0" w:rsidRDefault="0056725C">
      <w:r>
        <w:t xml:space="preserve">CAP - </w:t>
      </w:r>
      <w:r w:rsidR="00B74E3A">
        <w:t>Gender Wage Gap Fact Sheet</w:t>
      </w:r>
      <w:r>
        <w:t xml:space="preserve"> </w:t>
      </w:r>
    </w:p>
    <w:p w14:paraId="464C1C5C" w14:textId="77947A63" w:rsidR="00B74E3A" w:rsidRDefault="00F70708">
      <w:hyperlink r:id="rId39" w:history="1">
        <w:r w:rsidR="00B74E3A" w:rsidRPr="0057316E">
          <w:rPr>
            <w:rStyle w:val="Hyperlink"/>
          </w:rPr>
          <w:t>https://www.americanprogress.org/article/quick-facts-gender-wage-gap/</w:t>
        </w:r>
      </w:hyperlink>
    </w:p>
    <w:p w14:paraId="4164BF6E" w14:textId="19EB7847" w:rsidR="00B74E3A" w:rsidRDefault="0056725C">
      <w:r>
        <w:t xml:space="preserve">CAP - </w:t>
      </w:r>
      <w:r w:rsidR="000A0BF2">
        <w:t>Gender Wage Gap Wider for Women of Color</w:t>
      </w:r>
    </w:p>
    <w:p w14:paraId="5600D585" w14:textId="7080BB95" w:rsidR="000A0BF2" w:rsidRDefault="00F70708">
      <w:hyperlink r:id="rId40" w:history="1">
        <w:r w:rsidR="000A0BF2" w:rsidRPr="0057316E">
          <w:rPr>
            <w:rStyle w:val="Hyperlink"/>
          </w:rPr>
          <w:t>https://www.americanprogress.org/article/women-of-color-and-the-wage-gap/</w:t>
        </w:r>
      </w:hyperlink>
    </w:p>
    <w:p w14:paraId="6ACE37CF" w14:textId="04BC5F0E" w:rsidR="000A0BF2" w:rsidRDefault="0056725C">
      <w:r>
        <w:t xml:space="preserve">CAP - </w:t>
      </w:r>
      <w:r w:rsidR="000A0BF2">
        <w:t>Gap Driven by a Host of Factors</w:t>
      </w:r>
    </w:p>
    <w:p w14:paraId="06270BD0" w14:textId="57A1AE30" w:rsidR="000A0BF2" w:rsidRDefault="00F70708">
      <w:hyperlink r:id="rId41" w:history="1">
        <w:r w:rsidR="000A0BF2" w:rsidRPr="0057316E">
          <w:rPr>
            <w:rStyle w:val="Hyperlink"/>
          </w:rPr>
          <w:t>https://www.americanprogress.org/article/basic-facts-women-poverty/</w:t>
        </w:r>
      </w:hyperlink>
    </w:p>
    <w:p w14:paraId="70A44F96" w14:textId="2EF33009" w:rsidR="000B281F" w:rsidRDefault="00406443">
      <w:r>
        <w:t xml:space="preserve">EME - </w:t>
      </w:r>
      <w:r w:rsidR="000B281F">
        <w:t>Wage Discrimination Facts</w:t>
      </w:r>
    </w:p>
    <w:p w14:paraId="25468576" w14:textId="1DA8A0C5" w:rsidR="000B281F" w:rsidRDefault="00F70708">
      <w:hyperlink r:id="rId42" w:history="1">
        <w:r w:rsidR="000B281F" w:rsidRPr="0057316E">
          <w:rPr>
            <w:rStyle w:val="Hyperlink"/>
          </w:rPr>
          <w:t>https://equalmeansequal.com/the-gender-pay-gap/</w:t>
        </w:r>
      </w:hyperlink>
    </w:p>
    <w:p w14:paraId="543CF2A9" w14:textId="318AB7A1" w:rsidR="000B281F" w:rsidRDefault="000B281F">
      <w:r>
        <w:t xml:space="preserve">Illegal to Discriminate </w:t>
      </w:r>
      <w:proofErr w:type="gramStart"/>
      <w:r>
        <w:t>on the Basis of</w:t>
      </w:r>
      <w:proofErr w:type="gramEnd"/>
      <w:r>
        <w:t xml:space="preserve"> Sex</w:t>
      </w:r>
    </w:p>
    <w:p w14:paraId="4AB60EDD" w14:textId="0E5F583F" w:rsidR="000B281F" w:rsidRDefault="00F70708">
      <w:hyperlink r:id="rId43" w:anchor="4" w:history="1">
        <w:r w:rsidR="000B281F" w:rsidRPr="0057316E">
          <w:rPr>
            <w:rStyle w:val="Hyperlink"/>
          </w:rPr>
          <w:t>https://www.workplacefairness.org/sexual-gender-discrimination#4</w:t>
        </w:r>
      </w:hyperlink>
    </w:p>
    <w:p w14:paraId="7AC92A34" w14:textId="4BAC032B" w:rsidR="000B281F" w:rsidRDefault="000B281F">
      <w:r>
        <w:t>Living Wage in Mecklenburg County</w:t>
      </w:r>
    </w:p>
    <w:p w14:paraId="210275F2" w14:textId="75236668" w:rsidR="000B281F" w:rsidRDefault="00F70708">
      <w:hyperlink r:id="rId44" w:history="1">
        <w:r w:rsidR="000B281F" w:rsidRPr="0057316E">
          <w:rPr>
            <w:rStyle w:val="Hyperlink"/>
          </w:rPr>
          <w:t>https://livingwage.mit.edu/counties/37119</w:t>
        </w:r>
      </w:hyperlink>
    </w:p>
    <w:p w14:paraId="053621D1" w14:textId="392980D9" w:rsidR="000B281F" w:rsidRDefault="00406443">
      <w:r>
        <w:t xml:space="preserve">AAUW - </w:t>
      </w:r>
      <w:r w:rsidR="00A9642F">
        <w:t>Women’s Financial Well-Being</w:t>
      </w:r>
    </w:p>
    <w:p w14:paraId="59E8A6BB" w14:textId="3A13CE39" w:rsidR="00A9642F" w:rsidRDefault="00F70708">
      <w:hyperlink r:id="rId45" w:history="1">
        <w:r w:rsidR="00A9642F" w:rsidRPr="0057316E">
          <w:rPr>
            <w:rStyle w:val="Hyperlink"/>
          </w:rPr>
          <w:t>https://www.aauw.org/issues/equity/pay-gap/</w:t>
        </w:r>
      </w:hyperlink>
    </w:p>
    <w:p w14:paraId="591DC506" w14:textId="4D6B9D51" w:rsidR="00A9642F" w:rsidRDefault="00406443">
      <w:r>
        <w:t xml:space="preserve">AAUW - </w:t>
      </w:r>
      <w:r w:rsidR="00A9642F">
        <w:t>Persistent Inequity</w:t>
      </w:r>
    </w:p>
    <w:p w14:paraId="64C49351" w14:textId="51228D1E" w:rsidR="00A9642F" w:rsidRDefault="00F70708">
      <w:hyperlink r:id="rId46" w:history="1">
        <w:r w:rsidR="00A9642F" w:rsidRPr="0057316E">
          <w:rPr>
            <w:rStyle w:val="Hyperlink"/>
          </w:rPr>
          <w:t>https://www.aauw.org/resources/research/simple-truth/</w:t>
        </w:r>
      </w:hyperlink>
    </w:p>
    <w:p w14:paraId="6A4FB78F" w14:textId="6EF99668" w:rsidR="00A9642F" w:rsidRDefault="00406443">
      <w:r>
        <w:t xml:space="preserve">Census - </w:t>
      </w:r>
      <w:r w:rsidR="00A9642F">
        <w:t>COVID-19 and Women</w:t>
      </w:r>
    </w:p>
    <w:p w14:paraId="5352CADC" w14:textId="4E18AB6C" w:rsidR="00A9642F" w:rsidRDefault="00F70708">
      <w:pPr>
        <w:rPr>
          <w:rStyle w:val="Hyperlink"/>
        </w:rPr>
      </w:pPr>
      <w:hyperlink r:id="rId47" w:history="1">
        <w:r w:rsidR="00A9642F" w:rsidRPr="0057316E">
          <w:rPr>
            <w:rStyle w:val="Hyperlink"/>
          </w:rPr>
          <w:t>https://www.census.gov/library/stories/2021/03/unequally-essential-women-and-gender-pay-gap-during-covid-19.html</w:t>
        </w:r>
      </w:hyperlink>
    </w:p>
    <w:p w14:paraId="59B783FC" w14:textId="77777777" w:rsidR="00BC4912" w:rsidRDefault="0090464D">
      <w:r>
        <w:t>Pay Transparency</w:t>
      </w:r>
    </w:p>
    <w:p w14:paraId="6EC1F801" w14:textId="40A8FFBB" w:rsidR="0090464D" w:rsidRDefault="00BC4912">
      <w:hyperlink r:id="rId48" w:history="1">
        <w:r w:rsidRPr="00EF671F">
          <w:rPr>
            <w:rStyle w:val="Hyperlink"/>
          </w:rPr>
          <w:t>https://19thnews.org/2022/03/equal-pay-day-transparency-laws/</w:t>
        </w:r>
      </w:hyperlink>
    </w:p>
    <w:p w14:paraId="315C4FEC" w14:textId="461D57E6" w:rsidR="00A9642F" w:rsidRDefault="00A9642F">
      <w:r>
        <w:lastRenderedPageBreak/>
        <w:t>What A Company Can Do</w:t>
      </w:r>
    </w:p>
    <w:p w14:paraId="3DF85528" w14:textId="26A35B38" w:rsidR="00A9642F" w:rsidRDefault="00F70708">
      <w:hyperlink r:id="rId49" w:history="1">
        <w:r w:rsidR="00A9642F" w:rsidRPr="0057316E">
          <w:rPr>
            <w:rStyle w:val="Hyperlink"/>
          </w:rPr>
          <w:t>https://ideal.com/measure-diversity-equity-inclusion/</w:t>
        </w:r>
      </w:hyperlink>
    </w:p>
    <w:p w14:paraId="5C5A432B" w14:textId="2C980F39" w:rsidR="00A9642F" w:rsidRDefault="0066166B">
      <w:r>
        <w:t>Companies That Disclose Equity Data</w:t>
      </w:r>
    </w:p>
    <w:p w14:paraId="608CCD94" w14:textId="0AC40233" w:rsidR="0066166B" w:rsidRDefault="00F70708">
      <w:hyperlink r:id="rId50" w:history="1">
        <w:r w:rsidR="0066166B" w:rsidRPr="0057316E">
          <w:rPr>
            <w:rStyle w:val="Hyperlink"/>
          </w:rPr>
          <w:t>https://www.asyousow.org/our-work/social-justice/workplace-equity</w:t>
        </w:r>
      </w:hyperlink>
    </w:p>
    <w:p w14:paraId="1E118F0F" w14:textId="4185858A" w:rsidR="0066166B" w:rsidRDefault="0066166B">
      <w:r>
        <w:t>Company Best Practices</w:t>
      </w:r>
    </w:p>
    <w:p w14:paraId="3A60CE42" w14:textId="52EDB2AA" w:rsidR="0066166B" w:rsidRDefault="00F70708">
      <w:hyperlink r:id="rId51" w:history="1">
        <w:r w:rsidR="0066166B" w:rsidRPr="0057316E">
          <w:rPr>
            <w:rStyle w:val="Hyperlink"/>
          </w:rPr>
          <w:t>https://www.diversityincbestpractices.com/what-makes-a-good-diversity-scorecard-dashboard/</w:t>
        </w:r>
      </w:hyperlink>
    </w:p>
    <w:p w14:paraId="73F8FDE1" w14:textId="77777777" w:rsidR="00F20FF1" w:rsidRDefault="00F20FF1" w:rsidP="00F20FF1">
      <w:r>
        <w:t>Pay Equity Audit</w:t>
      </w:r>
    </w:p>
    <w:p w14:paraId="323090E8" w14:textId="696FAF95" w:rsidR="00F20FF1" w:rsidRDefault="00F70708" w:rsidP="00F20FF1">
      <w:hyperlink r:id="rId52" w:history="1">
        <w:r w:rsidR="00F20FF1" w:rsidRPr="0057316E">
          <w:rPr>
            <w:rStyle w:val="Hyperlink"/>
          </w:rPr>
          <w:t>https://hrexecutive.com/follow-these-7-steps-to-an-effective-pay-equity-audit/</w:t>
        </w:r>
      </w:hyperlink>
    </w:p>
    <w:p w14:paraId="7CAFCFBA" w14:textId="140DC55F" w:rsidR="002730FD" w:rsidRDefault="002730FD" w:rsidP="00F20FF1">
      <w:r>
        <w:t>Workplaces That Work for Women</w:t>
      </w:r>
    </w:p>
    <w:p w14:paraId="6A9B607A" w14:textId="0737891E" w:rsidR="00FF5E91" w:rsidRDefault="00F70708">
      <w:pPr>
        <w:rPr>
          <w:rStyle w:val="Hyperlink"/>
        </w:rPr>
      </w:pPr>
      <w:hyperlink r:id="rId53" w:history="1">
        <w:r w:rsidR="002730FD" w:rsidRPr="0057316E">
          <w:rPr>
            <w:rStyle w:val="Hyperlink"/>
          </w:rPr>
          <w:t>https://www.catalyst.org/research/why-diversity-and-inclusion-matter/</w:t>
        </w:r>
      </w:hyperlink>
      <w:r w:rsidR="00FF5E91">
        <w:rPr>
          <w:rStyle w:val="Hyperlink"/>
        </w:rPr>
        <w:t xml:space="preserve">   </w:t>
      </w:r>
    </w:p>
    <w:p w14:paraId="6E82F7FB" w14:textId="1267AC31" w:rsidR="000A5DCC" w:rsidRDefault="000A5DC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HR Can Do to Fix the Gender Pay Gap</w:t>
      </w:r>
    </w:p>
    <w:p w14:paraId="2E458914" w14:textId="3989A080" w:rsidR="000A5DCC" w:rsidRDefault="00F70708">
      <w:pPr>
        <w:rPr>
          <w:rStyle w:val="Hyperlink"/>
          <w:color w:val="auto"/>
          <w:u w:val="none"/>
        </w:rPr>
      </w:pPr>
      <w:hyperlink r:id="rId54" w:history="1">
        <w:r w:rsidR="000A5DCC" w:rsidRPr="00C20AA9">
          <w:rPr>
            <w:rStyle w:val="Hyperlink"/>
          </w:rPr>
          <w:t>https://hbr.org/2014/12/what-hr-can-do-to-fix-the-gender-pay-gap</w:t>
        </w:r>
      </w:hyperlink>
    </w:p>
    <w:p w14:paraId="7893F3C6" w14:textId="271F155A" w:rsidR="00FF5E91" w:rsidRDefault="00FF5E91">
      <w:pPr>
        <w:rPr>
          <w:rStyle w:val="Hyperlink"/>
          <w:color w:val="auto"/>
          <w:u w:val="none"/>
        </w:rPr>
      </w:pPr>
      <w:r w:rsidRPr="00FF5E91">
        <w:rPr>
          <w:rStyle w:val="Hyperlink"/>
          <w:color w:val="auto"/>
          <w:u w:val="none"/>
        </w:rPr>
        <w:t>Understanding EEO Job Categories</w:t>
      </w:r>
    </w:p>
    <w:p w14:paraId="18500FC8" w14:textId="2411B1BD" w:rsidR="00FF5E91" w:rsidRDefault="00F70708">
      <w:pPr>
        <w:rPr>
          <w:color w:val="0563C1" w:themeColor="hyperlink"/>
        </w:rPr>
      </w:pPr>
      <w:hyperlink r:id="rId55" w:history="1">
        <w:r w:rsidR="002F4530" w:rsidRPr="00C20AA9">
          <w:rPr>
            <w:rStyle w:val="Hyperlink"/>
          </w:rPr>
          <w:t>https://hrdailyadvisor.blr.com/2012/08/07/understanding-eeo-job-categories-for-the-eeo-1-report/</w:t>
        </w:r>
      </w:hyperlink>
    </w:p>
    <w:p w14:paraId="67F8B671" w14:textId="4544C466" w:rsidR="002F4530" w:rsidRDefault="002F4530">
      <w:pPr>
        <w:rPr>
          <w:color w:val="0563C1" w:themeColor="hyperlink"/>
        </w:rPr>
      </w:pPr>
      <w:r w:rsidRPr="002F4530">
        <w:t>EEO Component 2 Data Related to Pay</w:t>
      </w:r>
    </w:p>
    <w:p w14:paraId="7A2F5AF0" w14:textId="41D4C106" w:rsidR="002F4530" w:rsidRPr="00FF5E91" w:rsidRDefault="002F4530">
      <w:pPr>
        <w:rPr>
          <w:color w:val="0563C1" w:themeColor="hyperlink"/>
        </w:rPr>
      </w:pPr>
      <w:r w:rsidRPr="002F4530">
        <w:rPr>
          <w:color w:val="0563C1" w:themeColor="hyperlink"/>
        </w:rPr>
        <w:t>https://www.paycor.com/resource-center/articles/eeo-1-reporting-deadline/</w:t>
      </w:r>
    </w:p>
    <w:sectPr w:rsidR="002F4530" w:rsidRPr="00FF5E91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84EC" w14:textId="77777777" w:rsidR="00F70708" w:rsidRDefault="00F70708" w:rsidP="00F554C2">
      <w:pPr>
        <w:spacing w:after="0" w:line="240" w:lineRule="auto"/>
      </w:pPr>
      <w:r>
        <w:separator/>
      </w:r>
    </w:p>
  </w:endnote>
  <w:endnote w:type="continuationSeparator" w:id="0">
    <w:p w14:paraId="71CA8060" w14:textId="77777777" w:rsidR="00F70708" w:rsidRDefault="00F70708" w:rsidP="00F5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37CA" w14:textId="2DF0FB8C" w:rsidR="00F554C2" w:rsidRDefault="00F554C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EE92D" wp14:editId="387429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F261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2AE2" w14:textId="77777777" w:rsidR="00F70708" w:rsidRDefault="00F70708" w:rsidP="00F554C2">
      <w:pPr>
        <w:spacing w:after="0" w:line="240" w:lineRule="auto"/>
      </w:pPr>
      <w:r>
        <w:separator/>
      </w:r>
    </w:p>
  </w:footnote>
  <w:footnote w:type="continuationSeparator" w:id="0">
    <w:p w14:paraId="41A8BA44" w14:textId="77777777" w:rsidR="00F70708" w:rsidRDefault="00F70708" w:rsidP="00F5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2BD5"/>
    <w:multiLevelType w:val="hybridMultilevel"/>
    <w:tmpl w:val="7C962DE4"/>
    <w:lvl w:ilvl="0" w:tplc="0E9E4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ED1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2F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A14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C3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2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C9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4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A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46"/>
    <w:rsid w:val="000166BA"/>
    <w:rsid w:val="00040879"/>
    <w:rsid w:val="0007717F"/>
    <w:rsid w:val="000A0BF2"/>
    <w:rsid w:val="000A5DCC"/>
    <w:rsid w:val="000B281F"/>
    <w:rsid w:val="000D0AA2"/>
    <w:rsid w:val="000D57AC"/>
    <w:rsid w:val="001135F0"/>
    <w:rsid w:val="00186FD5"/>
    <w:rsid w:val="00194663"/>
    <w:rsid w:val="001A13C7"/>
    <w:rsid w:val="001A6B0A"/>
    <w:rsid w:val="001B3EA8"/>
    <w:rsid w:val="001F1E1C"/>
    <w:rsid w:val="00210997"/>
    <w:rsid w:val="0021423A"/>
    <w:rsid w:val="002227C8"/>
    <w:rsid w:val="002730FD"/>
    <w:rsid w:val="002F4530"/>
    <w:rsid w:val="002F6AE7"/>
    <w:rsid w:val="003E64FB"/>
    <w:rsid w:val="00406443"/>
    <w:rsid w:val="004135FA"/>
    <w:rsid w:val="00442E54"/>
    <w:rsid w:val="004549B6"/>
    <w:rsid w:val="00494C5E"/>
    <w:rsid w:val="004C71D5"/>
    <w:rsid w:val="00501A4C"/>
    <w:rsid w:val="00506E31"/>
    <w:rsid w:val="0052080A"/>
    <w:rsid w:val="00535A0A"/>
    <w:rsid w:val="0054682D"/>
    <w:rsid w:val="0056725C"/>
    <w:rsid w:val="005A7A5E"/>
    <w:rsid w:val="005B4D80"/>
    <w:rsid w:val="005D664B"/>
    <w:rsid w:val="005E1358"/>
    <w:rsid w:val="005F63C1"/>
    <w:rsid w:val="0066166B"/>
    <w:rsid w:val="00687483"/>
    <w:rsid w:val="006D2556"/>
    <w:rsid w:val="006D76BD"/>
    <w:rsid w:val="00715551"/>
    <w:rsid w:val="00771D26"/>
    <w:rsid w:val="007E58A2"/>
    <w:rsid w:val="008127F8"/>
    <w:rsid w:val="008225E1"/>
    <w:rsid w:val="00826877"/>
    <w:rsid w:val="008604BA"/>
    <w:rsid w:val="008D173D"/>
    <w:rsid w:val="0090464D"/>
    <w:rsid w:val="0090477C"/>
    <w:rsid w:val="009047F9"/>
    <w:rsid w:val="00920734"/>
    <w:rsid w:val="00923060"/>
    <w:rsid w:val="00951EE6"/>
    <w:rsid w:val="0097080B"/>
    <w:rsid w:val="00974E41"/>
    <w:rsid w:val="009879DA"/>
    <w:rsid w:val="0099351B"/>
    <w:rsid w:val="009937CE"/>
    <w:rsid w:val="009B03F4"/>
    <w:rsid w:val="009B06F0"/>
    <w:rsid w:val="00A21FA3"/>
    <w:rsid w:val="00A22C24"/>
    <w:rsid w:val="00A71152"/>
    <w:rsid w:val="00A82446"/>
    <w:rsid w:val="00A85F9F"/>
    <w:rsid w:val="00A9642F"/>
    <w:rsid w:val="00AD46FE"/>
    <w:rsid w:val="00B23E92"/>
    <w:rsid w:val="00B531D0"/>
    <w:rsid w:val="00B556BC"/>
    <w:rsid w:val="00B74E3A"/>
    <w:rsid w:val="00BA2312"/>
    <w:rsid w:val="00BA7284"/>
    <w:rsid w:val="00BC4912"/>
    <w:rsid w:val="00BD385B"/>
    <w:rsid w:val="00BD466C"/>
    <w:rsid w:val="00C118B5"/>
    <w:rsid w:val="00C12A0A"/>
    <w:rsid w:val="00C36ED0"/>
    <w:rsid w:val="00C814D3"/>
    <w:rsid w:val="00C9427C"/>
    <w:rsid w:val="00CE3683"/>
    <w:rsid w:val="00D66AF1"/>
    <w:rsid w:val="00E07AFC"/>
    <w:rsid w:val="00E237F1"/>
    <w:rsid w:val="00E43354"/>
    <w:rsid w:val="00E746FE"/>
    <w:rsid w:val="00E8166F"/>
    <w:rsid w:val="00EA7F93"/>
    <w:rsid w:val="00F20FF1"/>
    <w:rsid w:val="00F41C36"/>
    <w:rsid w:val="00F554C2"/>
    <w:rsid w:val="00F70708"/>
    <w:rsid w:val="00F854F7"/>
    <w:rsid w:val="00FC4F98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A9D9"/>
  <w15:chartTrackingRefBased/>
  <w15:docId w15:val="{1FA18C52-D458-4495-A8C6-60FD84A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C2"/>
  </w:style>
  <w:style w:type="paragraph" w:styleId="Footer">
    <w:name w:val="footer"/>
    <w:basedOn w:val="Normal"/>
    <w:link w:val="FooterChar"/>
    <w:uiPriority w:val="99"/>
    <w:unhideWhenUsed/>
    <w:rsid w:val="00F5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porate.lowes.com/our-responsibilities/corporate-responsibility-reports-policies" TargetMode="External"/><Relationship Id="rId18" Type="http://schemas.openxmlformats.org/officeDocument/2006/relationships/hyperlink" Target="https://arjuna-capital.com/s/Racial-Gender-Pay-Scorecard-2021-Arjuna-Capital-and-Proxy-Impact-m5tz.pdf" TargetMode="External"/><Relationship Id="rId26" Type="http://schemas.openxmlformats.org/officeDocument/2006/relationships/hyperlink" Target="https://iwpr.org/media/press-hits/meet-2-female-founders-aiming-to-close-the-gender-pay-gap-80-of-which-can-be-attributed-to-the-motherhood-penalty/" TargetMode="External"/><Relationship Id="rId39" Type="http://schemas.openxmlformats.org/officeDocument/2006/relationships/hyperlink" Target="https://www.americanprogress.org/article/quick-facts-gender-wage-gap/" TargetMode="External"/><Relationship Id="rId21" Type="http://schemas.openxmlformats.org/officeDocument/2006/relationships/hyperlink" Target="https://www.npr.org/2022/03/16/1086732450/on-equal-pay-day-women-are-trying-to-make-a-dollar-out-of-83-cents" TargetMode="External"/><Relationship Id="rId34" Type="http://schemas.openxmlformats.org/officeDocument/2006/relationships/hyperlink" Target="https://blog.dol.gov/2021/03/19/5-facts-about-the-state-of-the-gender-pay-gap" TargetMode="External"/><Relationship Id="rId42" Type="http://schemas.openxmlformats.org/officeDocument/2006/relationships/hyperlink" Target="https://equalmeansequal.com/the-gender-pay-gap/" TargetMode="External"/><Relationship Id="rId47" Type="http://schemas.openxmlformats.org/officeDocument/2006/relationships/hyperlink" Target="https://www.census.gov/library/stories/2021/03/unequally-essential-women-and-gender-pay-gap-during-covid-19.html" TargetMode="External"/><Relationship Id="rId50" Type="http://schemas.openxmlformats.org/officeDocument/2006/relationships/hyperlink" Target="https://www.asyousow.org/our-work/social-justice/workplace-equity" TargetMode="External"/><Relationship Id="rId55" Type="http://schemas.openxmlformats.org/officeDocument/2006/relationships/hyperlink" Target="https://hrdailyadvisor.blr.com/2012/08/07/understanding-eeo-job-categories-for-the-eeo-1-report/" TargetMode="External"/><Relationship Id="rId7" Type="http://schemas.openxmlformats.org/officeDocument/2006/relationships/hyperlink" Target="https://benchmarking.diversitymbamagazine.com/recognition/diversity-mba-announces-best-places-to-wor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llsfargo.com/about/corporate-responsibility/goals-and-reporting/" TargetMode="External"/><Relationship Id="rId29" Type="http://schemas.openxmlformats.org/officeDocument/2006/relationships/hyperlink" Target="https://www.aauw.org/resources/article/occupational-segregation/" TargetMode="External"/><Relationship Id="rId11" Type="http://schemas.openxmlformats.org/officeDocument/2006/relationships/hyperlink" Target="https://sustainabilityreport.duke-energy.com/social/workforce-performance-metrics/" TargetMode="External"/><Relationship Id="rId24" Type="http://schemas.openxmlformats.org/officeDocument/2006/relationships/hyperlink" Target="https://iwpr.org/iwpr-issues/research-and-action-hub/status-of-women/narrow-the-gender-pay-gap-reduce-poverty-for-families-the-economic-impact-of-equal-pay-by-state/" TargetMode="External"/><Relationship Id="rId32" Type="http://schemas.openxmlformats.org/officeDocument/2006/relationships/hyperlink" Target="https://www.census.gov/library/working-papers/2020/adrm/CES-WP-20-34.html" TargetMode="External"/><Relationship Id="rId37" Type="http://schemas.openxmlformats.org/officeDocument/2006/relationships/hyperlink" Target="https://www.geekwire.com/2016/heres-pay-gap-really-looks-like-glassdoor-reveals-new-insights-gender-bias-tech-jobs/" TargetMode="External"/><Relationship Id="rId40" Type="http://schemas.openxmlformats.org/officeDocument/2006/relationships/hyperlink" Target="https://www.americanprogress.org/article/women-of-color-and-the-wage-gap/" TargetMode="External"/><Relationship Id="rId45" Type="http://schemas.openxmlformats.org/officeDocument/2006/relationships/hyperlink" Target="https://www.aauw.org/issues/equity/pay-gap/" TargetMode="External"/><Relationship Id="rId53" Type="http://schemas.openxmlformats.org/officeDocument/2006/relationships/hyperlink" Target="https://www.catalyst.org/research/why-diversity-and-inclusion-matter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arjuna-capital.com/s/Gender-Pay-Scorecard-Report-2020-d5j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anthealth.org/careers.aspx" TargetMode="External"/><Relationship Id="rId14" Type="http://schemas.openxmlformats.org/officeDocument/2006/relationships/hyperlink" Target="https://corporate.lowes.com/sites/lowes-corp/files/CD%26I%20reports/Lowes_2020_Culture_Diversity_Inclusion_Report_v2.pdf" TargetMode="External"/><Relationship Id="rId22" Type="http://schemas.openxmlformats.org/officeDocument/2006/relationships/hyperlink" Target="https://edition.cnn.com/2021/03/24/success/equal-pay-day-women/index.html" TargetMode="External"/><Relationship Id="rId27" Type="http://schemas.openxmlformats.org/officeDocument/2006/relationships/hyperlink" Target="https://nwlc.org/wp-content/uploads/2022/01/2022-Part-Time-Worker-Bill-of-Rights-sign-on-letter-to-Congress-2.10.22.pdf" TargetMode="External"/><Relationship Id="rId30" Type="http://schemas.openxmlformats.org/officeDocument/2006/relationships/hyperlink" Target="https://www.glassdoor.com/research/gender-pay-gap/" TargetMode="External"/><Relationship Id="rId35" Type="http://schemas.openxmlformats.org/officeDocument/2006/relationships/hyperlink" Target="https://www.business.org/hr/benefits/gender-pay-gap/" TargetMode="External"/><Relationship Id="rId43" Type="http://schemas.openxmlformats.org/officeDocument/2006/relationships/hyperlink" Target="https://www.workplacefairness.org/sexual-gender-discrimination" TargetMode="External"/><Relationship Id="rId48" Type="http://schemas.openxmlformats.org/officeDocument/2006/relationships/hyperlink" Target="https://19thnews.org/2022/03/equal-pay-day-transparency-laws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careers.atriumhealth.org/" TargetMode="External"/><Relationship Id="rId51" Type="http://schemas.openxmlformats.org/officeDocument/2006/relationships/hyperlink" Target="https://www.diversityincbestpractices.com/what-makes-a-good-diversity-scorecard-dashboar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oweslink.com/llmain/pubdocuments/Lowes_2020_EEO_WorkforceData.pdf" TargetMode="External"/><Relationship Id="rId17" Type="http://schemas.openxmlformats.org/officeDocument/2006/relationships/hyperlink" Target="https://arjuna-capital.com/s/Racial-Gender-Pay-Scorecard-2022-Arjuna-Capital.pdf" TargetMode="External"/><Relationship Id="rId25" Type="http://schemas.openxmlformats.org/officeDocument/2006/relationships/hyperlink" Target="https://iwpr.org/wp-content/uploads/2020/09/C455.pdf" TargetMode="External"/><Relationship Id="rId33" Type="http://schemas.openxmlformats.org/officeDocument/2006/relationships/hyperlink" Target="https://www.aeaweb.org/articles/pdf/doi/10.1257/jel.20160995" TargetMode="External"/><Relationship Id="rId38" Type="http://schemas.openxmlformats.org/officeDocument/2006/relationships/hyperlink" Target="https://www.americanprogress.org/article/infographic-the-gender-pay-gap/" TargetMode="External"/><Relationship Id="rId46" Type="http://schemas.openxmlformats.org/officeDocument/2006/relationships/hyperlink" Target="https://www.aauw.org/resources/research/simple-truth/" TargetMode="External"/><Relationship Id="rId20" Type="http://schemas.openxmlformats.org/officeDocument/2006/relationships/hyperlink" Target="https://nwlc.org/press-release/nwlc-files-equal-pay-lawsuit-against-zoetis-alleging-company-maintained-stark-gender-based-pay-disparity/" TargetMode="External"/><Relationship Id="rId41" Type="http://schemas.openxmlformats.org/officeDocument/2006/relationships/hyperlink" Target="https://www.americanprogress.org/article/basic-facts-women-poverty/" TargetMode="External"/><Relationship Id="rId54" Type="http://schemas.openxmlformats.org/officeDocument/2006/relationships/hyperlink" Target="https://hbr.org/2014/12/what-hr-can-do-to-fix-the-gender-pay-g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r.truist.com/2021-07-29-Truist-highlights-ESG-and-diversity,-equity,-and-inclusion-progress-in-2020-CSR-and-ESG-Report" TargetMode="External"/><Relationship Id="rId23" Type="http://schemas.openxmlformats.org/officeDocument/2006/relationships/hyperlink" Target="https://www.cnbc.com/2022/03/15/the-pandemic-widened-the-pay-gap-for-low-wage-workers-and-women-of-color.html" TargetMode="External"/><Relationship Id="rId28" Type="http://schemas.openxmlformats.org/officeDocument/2006/relationships/hyperlink" Target="https://openknowledge.worldbank.org/handle/10986/31510" TargetMode="External"/><Relationship Id="rId36" Type="http://schemas.openxmlformats.org/officeDocument/2006/relationships/hyperlink" Target="https://data.oecd.org/earnwage/gender-wage-gap.htm" TargetMode="External"/><Relationship Id="rId49" Type="http://schemas.openxmlformats.org/officeDocument/2006/relationships/hyperlink" Target="https://ideal.com/measure-diversity-equity-inclusion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about.bankofamerica.com/annualmeeting/static/media/BAC_Human_Capital_Management_Report.0f8f7dd6.pdf" TargetMode="External"/><Relationship Id="rId31" Type="http://schemas.openxmlformats.org/officeDocument/2006/relationships/hyperlink" Target="https://www.glassdoor.com/about-us/gender-pay-gap-2019/" TargetMode="External"/><Relationship Id="rId44" Type="http://schemas.openxmlformats.org/officeDocument/2006/relationships/hyperlink" Target="https://livingwage.mit.edu/counties/37119" TargetMode="External"/><Relationship Id="rId52" Type="http://schemas.openxmlformats.org/officeDocument/2006/relationships/hyperlink" Target="https://hrexecutive.com/follow-these-7-steps-to-an-effective-pay-equity-au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Stadelman</dc:creator>
  <cp:keywords/>
  <dc:description/>
  <cp:lastModifiedBy>Cate Stadelman</cp:lastModifiedBy>
  <cp:revision>6</cp:revision>
  <cp:lastPrinted>2022-03-29T02:14:00Z</cp:lastPrinted>
  <dcterms:created xsi:type="dcterms:W3CDTF">2022-03-29T02:03:00Z</dcterms:created>
  <dcterms:modified xsi:type="dcterms:W3CDTF">2022-03-31T12:27:00Z</dcterms:modified>
</cp:coreProperties>
</file>