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25" w:rsidRDefault="00211025">
      <w:pPr>
        <w:spacing w:line="58" w:lineRule="exact"/>
        <w:rPr>
          <w:sz w:val="24"/>
          <w:szCs w:val="24"/>
        </w:rPr>
      </w:pPr>
    </w:p>
    <w:p w:rsidR="00211025" w:rsidRDefault="009F6C75">
      <w:pPr>
        <w:ind w:right="-439"/>
        <w:jc w:val="center"/>
        <w:rPr>
          <w:sz w:val="20"/>
          <w:szCs w:val="20"/>
        </w:rPr>
      </w:pPr>
      <w:r>
        <w:rPr>
          <w:rFonts w:eastAsia="Times New Roman"/>
          <w:b/>
          <w:bCs/>
          <w:sz w:val="48"/>
          <w:szCs w:val="48"/>
        </w:rPr>
        <w:t>BYLAWS</w:t>
      </w:r>
    </w:p>
    <w:p w:rsidR="00211025" w:rsidRDefault="00211025">
      <w:pPr>
        <w:spacing w:line="186" w:lineRule="exact"/>
        <w:rPr>
          <w:sz w:val="24"/>
          <w:szCs w:val="24"/>
        </w:rPr>
      </w:pPr>
    </w:p>
    <w:p w:rsidR="00211025" w:rsidRDefault="009F6C75">
      <w:pPr>
        <w:ind w:right="-439"/>
        <w:jc w:val="center"/>
        <w:rPr>
          <w:sz w:val="20"/>
          <w:szCs w:val="20"/>
        </w:rPr>
      </w:pPr>
      <w:r>
        <w:rPr>
          <w:rFonts w:eastAsia="Times New Roman"/>
          <w:b/>
          <w:bCs/>
          <w:sz w:val="28"/>
          <w:szCs w:val="28"/>
        </w:rPr>
        <w:t>LEAGUE OF WOMEN VOTERS OF HUMBOLDT COUNTY</w:t>
      </w:r>
    </w:p>
    <w:p w:rsidR="005F1F15" w:rsidRDefault="009F6C75" w:rsidP="005F1F15">
      <w:pPr>
        <w:ind w:right="-439"/>
        <w:jc w:val="center"/>
        <w:rPr>
          <w:rFonts w:eastAsia="Times New Roman"/>
          <w:sz w:val="24"/>
          <w:szCs w:val="24"/>
        </w:rPr>
      </w:pPr>
      <w:proofErr w:type="gramStart"/>
      <w:r>
        <w:rPr>
          <w:rFonts w:eastAsia="Times New Roman"/>
          <w:sz w:val="24"/>
          <w:szCs w:val="24"/>
        </w:rPr>
        <w:t>a</w:t>
      </w:r>
      <w:proofErr w:type="gramEnd"/>
      <w:r>
        <w:rPr>
          <w:rFonts w:eastAsia="Times New Roman"/>
          <w:sz w:val="24"/>
          <w:szCs w:val="24"/>
        </w:rPr>
        <w:t xml:space="preserve"> California Nonprofit Public Benefit Corporation</w:t>
      </w:r>
      <w:bookmarkStart w:id="0" w:name="page1"/>
      <w:bookmarkEnd w:id="0"/>
    </w:p>
    <w:p w:rsidR="005F1F15" w:rsidRDefault="004926D1" w:rsidP="005F1F15">
      <w:pPr>
        <w:ind w:right="-439"/>
        <w:jc w:val="center"/>
        <w:rPr>
          <w:sz w:val="20"/>
          <w:szCs w:val="20"/>
        </w:rPr>
      </w:pPr>
      <w:r>
        <w:rPr>
          <w:rFonts w:eastAsia="Times New Roman"/>
          <w:b/>
          <w:bCs/>
          <w:sz w:val="20"/>
          <w:szCs w:val="20"/>
        </w:rPr>
        <w:t>2019</w:t>
      </w:r>
      <w:r w:rsidR="00486D3E">
        <w:rPr>
          <w:rFonts w:eastAsia="Times New Roman"/>
          <w:b/>
          <w:bCs/>
          <w:sz w:val="20"/>
          <w:szCs w:val="20"/>
        </w:rPr>
        <w:t>-</w:t>
      </w:r>
      <w:r w:rsidR="005F1F15">
        <w:rPr>
          <w:rFonts w:eastAsia="Times New Roman"/>
          <w:b/>
          <w:bCs/>
          <w:sz w:val="20"/>
          <w:szCs w:val="20"/>
        </w:rPr>
        <w:t>20</w:t>
      </w:r>
      <w:r>
        <w:rPr>
          <w:rFonts w:eastAsia="Times New Roman"/>
          <w:b/>
          <w:bCs/>
          <w:sz w:val="20"/>
          <w:szCs w:val="20"/>
        </w:rPr>
        <w:t>20</w:t>
      </w:r>
      <w:r w:rsidR="005F1F15">
        <w:rPr>
          <w:rFonts w:eastAsia="Times New Roman"/>
          <w:b/>
          <w:bCs/>
          <w:sz w:val="20"/>
          <w:szCs w:val="20"/>
        </w:rPr>
        <w:t xml:space="preserve"> Revised Bylaws of the League of Women Voters of Humboldt County</w:t>
      </w:r>
    </w:p>
    <w:p w:rsidR="00211025" w:rsidRDefault="00211025">
      <w:pPr>
        <w:spacing w:line="233" w:lineRule="auto"/>
        <w:ind w:right="-439"/>
        <w:jc w:val="center"/>
        <w:rPr>
          <w:sz w:val="20"/>
          <w:szCs w:val="20"/>
        </w:rPr>
      </w:pPr>
    </w:p>
    <w:p w:rsidR="00211025" w:rsidRDefault="009F6C75">
      <w:pPr>
        <w:ind w:left="3620"/>
        <w:rPr>
          <w:sz w:val="20"/>
          <w:szCs w:val="20"/>
        </w:rPr>
      </w:pPr>
      <w:r>
        <w:rPr>
          <w:rFonts w:eastAsia="Times New Roman"/>
          <w:b/>
          <w:bCs/>
          <w:sz w:val="28"/>
          <w:szCs w:val="28"/>
        </w:rPr>
        <w:t>TABLE OF CONTENTS</w:t>
      </w:r>
    </w:p>
    <w:p w:rsidR="00211025" w:rsidRDefault="00211025">
      <w:pPr>
        <w:spacing w:line="268" w:lineRule="exact"/>
        <w:rPr>
          <w:sz w:val="24"/>
          <w:szCs w:val="24"/>
        </w:rPr>
      </w:pPr>
    </w:p>
    <w:p w:rsidR="00211025" w:rsidRPr="00CB4839" w:rsidRDefault="009F6C75">
      <w:pPr>
        <w:tabs>
          <w:tab w:val="left" w:pos="1540"/>
        </w:tabs>
        <w:rPr>
          <w:sz w:val="24"/>
          <w:szCs w:val="24"/>
        </w:rPr>
      </w:pPr>
      <w:r w:rsidRPr="00CB4839">
        <w:rPr>
          <w:rFonts w:eastAsia="Times New Roman"/>
          <w:b/>
          <w:bCs/>
          <w:sz w:val="24"/>
          <w:szCs w:val="24"/>
        </w:rPr>
        <w:t>ARTICLE I</w:t>
      </w:r>
      <w:r w:rsidRPr="00CB4839">
        <w:rPr>
          <w:sz w:val="24"/>
          <w:szCs w:val="24"/>
        </w:rPr>
        <w:tab/>
      </w:r>
      <w:r w:rsidRPr="00CB4839">
        <w:rPr>
          <w:rFonts w:eastAsia="Times New Roman"/>
          <w:sz w:val="24"/>
          <w:szCs w:val="24"/>
        </w:rPr>
        <w:t>NAME AND FORM</w:t>
      </w:r>
    </w:p>
    <w:p w:rsidR="00AB3B1E" w:rsidRDefault="009F6C75" w:rsidP="00A4173B">
      <w:pPr>
        <w:tabs>
          <w:tab w:val="left" w:pos="8640"/>
        </w:tabs>
        <w:spacing w:line="249" w:lineRule="auto"/>
        <w:ind w:left="720" w:right="300"/>
        <w:rPr>
          <w:rFonts w:eastAsia="Times New Roman"/>
          <w:sz w:val="24"/>
          <w:szCs w:val="24"/>
        </w:rPr>
      </w:pPr>
      <w:proofErr w:type="gramStart"/>
      <w:r w:rsidRPr="00CB4839">
        <w:rPr>
          <w:rFonts w:eastAsia="Times New Roman"/>
          <w:sz w:val="24"/>
          <w:szCs w:val="24"/>
        </w:rPr>
        <w:t>Section 1.</w:t>
      </w:r>
      <w:proofErr w:type="gramEnd"/>
      <w:r w:rsidRPr="00CB4839">
        <w:rPr>
          <w:rFonts w:eastAsia="Times New Roman"/>
          <w:sz w:val="24"/>
          <w:szCs w:val="24"/>
        </w:rPr>
        <w:t xml:space="preserve"> Name </w:t>
      </w:r>
      <w:r w:rsidR="00A4173B" w:rsidRPr="00CB4839">
        <w:rPr>
          <w:rFonts w:eastAsia="Times New Roman"/>
          <w:sz w:val="24"/>
          <w:szCs w:val="24"/>
        </w:rPr>
        <w:tab/>
      </w:r>
      <w:r w:rsidRPr="00CB4839">
        <w:rPr>
          <w:rFonts w:eastAsia="Times New Roman"/>
          <w:sz w:val="24"/>
          <w:szCs w:val="24"/>
        </w:rPr>
        <w:t xml:space="preserve">3 </w:t>
      </w:r>
    </w:p>
    <w:p w:rsidR="00211025" w:rsidRPr="00CB4839" w:rsidRDefault="009F6C75" w:rsidP="00A4173B">
      <w:pPr>
        <w:tabs>
          <w:tab w:val="left" w:pos="8640"/>
        </w:tabs>
        <w:spacing w:line="249" w:lineRule="auto"/>
        <w:ind w:left="720" w:right="300"/>
        <w:rPr>
          <w:sz w:val="24"/>
          <w:szCs w:val="24"/>
        </w:rPr>
      </w:pPr>
      <w:proofErr w:type="gramStart"/>
      <w:r w:rsidRPr="00CB4839">
        <w:rPr>
          <w:rFonts w:eastAsia="Times New Roman"/>
          <w:sz w:val="24"/>
          <w:szCs w:val="24"/>
        </w:rPr>
        <w:t>Section 2.</w:t>
      </w:r>
      <w:proofErr w:type="gramEnd"/>
      <w:r w:rsidRPr="00CB4839">
        <w:rPr>
          <w:rFonts w:eastAsia="Times New Roman"/>
          <w:sz w:val="24"/>
          <w:szCs w:val="24"/>
        </w:rPr>
        <w:t xml:space="preserve"> Form </w:t>
      </w:r>
      <w:r w:rsidR="00A4173B" w:rsidRPr="00CB4839">
        <w:rPr>
          <w:rFonts w:eastAsia="Times New Roman"/>
          <w:sz w:val="24"/>
          <w:szCs w:val="24"/>
        </w:rPr>
        <w:tab/>
      </w:r>
      <w:r w:rsidRPr="00CB4839">
        <w:rPr>
          <w:rFonts w:eastAsia="Times New Roman"/>
          <w:sz w:val="24"/>
          <w:szCs w:val="24"/>
        </w:rPr>
        <w:t>3</w:t>
      </w:r>
    </w:p>
    <w:p w:rsidR="00211025" w:rsidRPr="00CB4839" w:rsidRDefault="00211025">
      <w:pPr>
        <w:spacing w:line="267" w:lineRule="exact"/>
        <w:rPr>
          <w:sz w:val="24"/>
          <w:szCs w:val="24"/>
        </w:rPr>
      </w:pPr>
    </w:p>
    <w:p w:rsidR="00211025" w:rsidRPr="00CB4839" w:rsidRDefault="009F6C75">
      <w:pPr>
        <w:tabs>
          <w:tab w:val="left" w:pos="1540"/>
        </w:tabs>
        <w:rPr>
          <w:sz w:val="24"/>
          <w:szCs w:val="24"/>
        </w:rPr>
      </w:pPr>
      <w:r w:rsidRPr="00CB4839">
        <w:rPr>
          <w:rFonts w:eastAsia="Times New Roman"/>
          <w:b/>
          <w:bCs/>
          <w:sz w:val="24"/>
          <w:szCs w:val="24"/>
        </w:rPr>
        <w:t>ARTICLE II</w:t>
      </w:r>
      <w:r w:rsidRPr="00CB4839">
        <w:rPr>
          <w:sz w:val="24"/>
          <w:szCs w:val="24"/>
        </w:rPr>
        <w:tab/>
      </w:r>
      <w:r w:rsidRPr="00CB4839">
        <w:rPr>
          <w:rFonts w:eastAsia="Times New Roman"/>
          <w:sz w:val="24"/>
          <w:szCs w:val="24"/>
        </w:rPr>
        <w:t>PURPOSES AND POLICY</w:t>
      </w:r>
    </w:p>
    <w:p w:rsidR="00211025" w:rsidRPr="00CB4839" w:rsidRDefault="009F6C75">
      <w:pPr>
        <w:ind w:left="720"/>
        <w:rPr>
          <w:sz w:val="24"/>
          <w:szCs w:val="24"/>
        </w:rPr>
      </w:pPr>
      <w:proofErr w:type="gramStart"/>
      <w:r w:rsidRPr="00CB4839">
        <w:rPr>
          <w:rFonts w:eastAsia="Times New Roman"/>
          <w:sz w:val="24"/>
          <w:szCs w:val="24"/>
        </w:rPr>
        <w:t>Section 1.</w:t>
      </w:r>
      <w:proofErr w:type="gramEnd"/>
      <w:r w:rsidRPr="00CB4839">
        <w:rPr>
          <w:rFonts w:eastAsia="Times New Roman"/>
          <w:sz w:val="24"/>
          <w:szCs w:val="24"/>
        </w:rPr>
        <w:t xml:space="preserve"> Purposes </w:t>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Pr="00CB4839">
        <w:rPr>
          <w:rFonts w:eastAsia="Times New Roman"/>
          <w:sz w:val="24"/>
          <w:szCs w:val="24"/>
        </w:rPr>
        <w:t>3</w:t>
      </w:r>
    </w:p>
    <w:p w:rsidR="00211025" w:rsidRPr="00CB4839" w:rsidRDefault="00211025">
      <w:pPr>
        <w:spacing w:line="1" w:lineRule="exact"/>
        <w:rPr>
          <w:sz w:val="24"/>
          <w:szCs w:val="24"/>
        </w:rPr>
      </w:pPr>
    </w:p>
    <w:p w:rsidR="00211025" w:rsidRPr="00CB4839" w:rsidRDefault="00A4173B">
      <w:pPr>
        <w:ind w:left="720"/>
        <w:rPr>
          <w:sz w:val="24"/>
          <w:szCs w:val="24"/>
        </w:rPr>
      </w:pPr>
      <w:proofErr w:type="gramStart"/>
      <w:r w:rsidRPr="00CB4839">
        <w:rPr>
          <w:rFonts w:eastAsia="Times New Roman"/>
          <w:sz w:val="24"/>
          <w:szCs w:val="24"/>
        </w:rPr>
        <w:t>Section 2.</w:t>
      </w:r>
      <w:proofErr w:type="gramEnd"/>
      <w:r w:rsidRPr="00CB4839">
        <w:rPr>
          <w:rFonts w:eastAsia="Times New Roman"/>
          <w:sz w:val="24"/>
          <w:szCs w:val="24"/>
        </w:rPr>
        <w:t xml:space="preserve"> Political Policy</w:t>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009F6C75" w:rsidRPr="00CB4839">
        <w:rPr>
          <w:rFonts w:eastAsia="Times New Roman"/>
          <w:sz w:val="24"/>
          <w:szCs w:val="24"/>
        </w:rPr>
        <w:t>3</w:t>
      </w:r>
    </w:p>
    <w:p w:rsidR="00211025" w:rsidRPr="00CB4839" w:rsidRDefault="00211025">
      <w:pPr>
        <w:spacing w:line="276" w:lineRule="exact"/>
        <w:rPr>
          <w:sz w:val="24"/>
          <w:szCs w:val="24"/>
        </w:rPr>
      </w:pPr>
    </w:p>
    <w:p w:rsidR="00211025" w:rsidRPr="00CB4839" w:rsidRDefault="009F6C75">
      <w:pPr>
        <w:tabs>
          <w:tab w:val="left" w:pos="1720"/>
        </w:tabs>
        <w:rPr>
          <w:sz w:val="24"/>
          <w:szCs w:val="24"/>
        </w:rPr>
      </w:pPr>
      <w:r w:rsidRPr="00CB4839">
        <w:rPr>
          <w:rFonts w:eastAsia="Times New Roman"/>
          <w:b/>
          <w:bCs/>
          <w:sz w:val="24"/>
          <w:szCs w:val="24"/>
        </w:rPr>
        <w:t>ARTICLE III</w:t>
      </w:r>
      <w:r w:rsidRPr="00CB4839">
        <w:rPr>
          <w:sz w:val="24"/>
          <w:szCs w:val="24"/>
        </w:rPr>
        <w:tab/>
      </w:r>
      <w:r w:rsidRPr="00CB4839">
        <w:rPr>
          <w:rFonts w:eastAsia="Times New Roman"/>
          <w:sz w:val="24"/>
          <w:szCs w:val="24"/>
        </w:rPr>
        <w:t>MEMBERSHIP</w:t>
      </w:r>
    </w:p>
    <w:p w:rsidR="00211025" w:rsidRPr="00CB4839" w:rsidRDefault="009F6C75">
      <w:pPr>
        <w:ind w:left="720"/>
        <w:rPr>
          <w:sz w:val="24"/>
          <w:szCs w:val="24"/>
        </w:rPr>
      </w:pPr>
      <w:proofErr w:type="gramStart"/>
      <w:r w:rsidRPr="00CB4839">
        <w:rPr>
          <w:rFonts w:eastAsia="Times New Roman"/>
          <w:sz w:val="24"/>
          <w:szCs w:val="24"/>
        </w:rPr>
        <w:t>Section 1.</w:t>
      </w:r>
      <w:proofErr w:type="gramEnd"/>
      <w:r w:rsidRPr="00CB4839">
        <w:rPr>
          <w:rFonts w:eastAsia="Times New Roman"/>
          <w:sz w:val="24"/>
          <w:szCs w:val="24"/>
        </w:rPr>
        <w:t xml:space="preserve"> Eligibility </w:t>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Pr="00CB4839">
        <w:rPr>
          <w:rFonts w:eastAsia="Times New Roman"/>
          <w:sz w:val="24"/>
          <w:szCs w:val="24"/>
        </w:rPr>
        <w:t>3</w:t>
      </w:r>
    </w:p>
    <w:p w:rsidR="00211025" w:rsidRPr="00CB4839" w:rsidRDefault="009F6C75">
      <w:pPr>
        <w:ind w:left="720"/>
        <w:rPr>
          <w:sz w:val="24"/>
          <w:szCs w:val="24"/>
        </w:rPr>
      </w:pPr>
      <w:proofErr w:type="gramStart"/>
      <w:r w:rsidRPr="00CB4839">
        <w:rPr>
          <w:rFonts w:eastAsia="Times New Roman"/>
          <w:sz w:val="24"/>
          <w:szCs w:val="24"/>
        </w:rPr>
        <w:t>Section 2.</w:t>
      </w:r>
      <w:proofErr w:type="gramEnd"/>
      <w:r w:rsidRPr="00CB4839">
        <w:rPr>
          <w:rFonts w:eastAsia="Times New Roman"/>
          <w:sz w:val="24"/>
          <w:szCs w:val="24"/>
        </w:rPr>
        <w:t xml:space="preserve"> Types of Membership </w:t>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Pr="00CB4839">
        <w:rPr>
          <w:rFonts w:eastAsia="Times New Roman"/>
          <w:sz w:val="24"/>
          <w:szCs w:val="24"/>
        </w:rPr>
        <w:t>3</w:t>
      </w:r>
    </w:p>
    <w:p w:rsidR="00211025" w:rsidRPr="00CB4839" w:rsidRDefault="009F6C75">
      <w:pPr>
        <w:ind w:left="720"/>
        <w:rPr>
          <w:sz w:val="24"/>
          <w:szCs w:val="24"/>
        </w:rPr>
      </w:pPr>
      <w:proofErr w:type="gramStart"/>
      <w:r w:rsidRPr="00CB4839">
        <w:rPr>
          <w:rFonts w:eastAsia="Times New Roman"/>
          <w:sz w:val="24"/>
          <w:szCs w:val="24"/>
        </w:rPr>
        <w:t>Section 3.</w:t>
      </w:r>
      <w:proofErr w:type="gramEnd"/>
      <w:r w:rsidRPr="00CB4839">
        <w:rPr>
          <w:rFonts w:eastAsia="Times New Roman"/>
          <w:sz w:val="24"/>
          <w:szCs w:val="24"/>
        </w:rPr>
        <w:t xml:space="preserve"> Termination or Suspension of Membership </w:t>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Pr="00CB4839">
        <w:rPr>
          <w:rFonts w:eastAsia="Times New Roman"/>
          <w:sz w:val="24"/>
          <w:szCs w:val="24"/>
        </w:rPr>
        <w:t>3</w:t>
      </w:r>
    </w:p>
    <w:p w:rsidR="00211025" w:rsidRPr="00CB4839" w:rsidRDefault="00211025">
      <w:pPr>
        <w:spacing w:line="276" w:lineRule="exact"/>
        <w:rPr>
          <w:sz w:val="24"/>
          <w:szCs w:val="24"/>
        </w:rPr>
      </w:pPr>
    </w:p>
    <w:p w:rsidR="00211025" w:rsidRPr="00CB4839" w:rsidRDefault="009F6C75">
      <w:pPr>
        <w:tabs>
          <w:tab w:val="left" w:pos="1720"/>
        </w:tabs>
        <w:rPr>
          <w:sz w:val="24"/>
          <w:szCs w:val="24"/>
        </w:rPr>
      </w:pPr>
      <w:r w:rsidRPr="00CB4839">
        <w:rPr>
          <w:rFonts w:eastAsia="Times New Roman"/>
          <w:b/>
          <w:bCs/>
          <w:sz w:val="24"/>
          <w:szCs w:val="24"/>
        </w:rPr>
        <w:t>ARTICLE IV</w:t>
      </w:r>
      <w:r w:rsidRPr="00CB4839">
        <w:rPr>
          <w:sz w:val="24"/>
          <w:szCs w:val="24"/>
        </w:rPr>
        <w:tab/>
      </w:r>
      <w:r w:rsidRPr="00CB4839">
        <w:rPr>
          <w:rFonts w:eastAsia="Times New Roman"/>
          <w:sz w:val="24"/>
          <w:szCs w:val="24"/>
        </w:rPr>
        <w:t>OFFICERS</w:t>
      </w:r>
    </w:p>
    <w:p w:rsidR="00211025" w:rsidRPr="00CB4839" w:rsidRDefault="009F6C75">
      <w:pPr>
        <w:ind w:left="720"/>
        <w:rPr>
          <w:sz w:val="24"/>
          <w:szCs w:val="24"/>
        </w:rPr>
      </w:pPr>
      <w:proofErr w:type="gramStart"/>
      <w:r w:rsidRPr="00CB4839">
        <w:rPr>
          <w:rFonts w:eastAsia="Times New Roman"/>
          <w:sz w:val="24"/>
          <w:szCs w:val="24"/>
        </w:rPr>
        <w:t>Section 1.</w:t>
      </w:r>
      <w:proofErr w:type="gramEnd"/>
      <w:r w:rsidRPr="00CB4839">
        <w:rPr>
          <w:rFonts w:eastAsia="Times New Roman"/>
          <w:sz w:val="24"/>
          <w:szCs w:val="24"/>
        </w:rPr>
        <w:t xml:space="preserve"> Enumeration and Election of Officers </w:t>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B3B1E">
        <w:rPr>
          <w:rFonts w:eastAsia="Times New Roman"/>
          <w:sz w:val="24"/>
          <w:szCs w:val="24"/>
        </w:rPr>
        <w:t>3</w:t>
      </w:r>
    </w:p>
    <w:p w:rsidR="00211025" w:rsidRPr="00CB4839" w:rsidRDefault="009F6C75">
      <w:pPr>
        <w:ind w:left="720"/>
        <w:rPr>
          <w:sz w:val="24"/>
          <w:szCs w:val="24"/>
        </w:rPr>
      </w:pPr>
      <w:proofErr w:type="gramStart"/>
      <w:r w:rsidRPr="00CB4839">
        <w:rPr>
          <w:rFonts w:eastAsia="Times New Roman"/>
          <w:sz w:val="24"/>
          <w:szCs w:val="24"/>
        </w:rPr>
        <w:t>Section 2.</w:t>
      </w:r>
      <w:proofErr w:type="gramEnd"/>
      <w:r w:rsidRPr="00CB4839">
        <w:rPr>
          <w:rFonts w:eastAsia="Times New Roman"/>
          <w:sz w:val="24"/>
          <w:szCs w:val="24"/>
        </w:rPr>
        <w:t xml:space="preserve"> President </w:t>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Pr="00CB4839">
        <w:rPr>
          <w:rFonts w:eastAsia="Times New Roman"/>
          <w:sz w:val="24"/>
          <w:szCs w:val="24"/>
        </w:rPr>
        <w:t>4</w:t>
      </w:r>
    </w:p>
    <w:p w:rsidR="00211025" w:rsidRPr="00CB4839" w:rsidRDefault="009F6C75">
      <w:pPr>
        <w:ind w:left="720"/>
        <w:rPr>
          <w:sz w:val="24"/>
          <w:szCs w:val="24"/>
        </w:rPr>
      </w:pPr>
      <w:proofErr w:type="gramStart"/>
      <w:r w:rsidRPr="00CB4839">
        <w:rPr>
          <w:rFonts w:eastAsia="Times New Roman"/>
          <w:sz w:val="24"/>
          <w:szCs w:val="24"/>
        </w:rPr>
        <w:t>Section 3.</w:t>
      </w:r>
      <w:proofErr w:type="gramEnd"/>
      <w:r w:rsidRPr="00CB4839">
        <w:rPr>
          <w:rFonts w:eastAsia="Times New Roman"/>
          <w:sz w:val="24"/>
          <w:szCs w:val="24"/>
        </w:rPr>
        <w:t xml:space="preserve"> Vice President </w:t>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Pr="00CB4839">
        <w:rPr>
          <w:rFonts w:eastAsia="Times New Roman"/>
          <w:sz w:val="24"/>
          <w:szCs w:val="24"/>
        </w:rPr>
        <w:t>4</w:t>
      </w:r>
    </w:p>
    <w:p w:rsidR="00211025" w:rsidRPr="00CB4839" w:rsidRDefault="00A4173B">
      <w:pPr>
        <w:ind w:left="720"/>
        <w:rPr>
          <w:sz w:val="24"/>
          <w:szCs w:val="24"/>
        </w:rPr>
      </w:pPr>
      <w:proofErr w:type="gramStart"/>
      <w:r w:rsidRPr="00CB4839">
        <w:rPr>
          <w:rFonts w:eastAsia="Times New Roman"/>
          <w:sz w:val="24"/>
          <w:szCs w:val="24"/>
        </w:rPr>
        <w:t>Section 4.</w:t>
      </w:r>
      <w:proofErr w:type="gramEnd"/>
      <w:r w:rsidRPr="00CB4839">
        <w:rPr>
          <w:rFonts w:eastAsia="Times New Roman"/>
          <w:sz w:val="24"/>
          <w:szCs w:val="24"/>
        </w:rPr>
        <w:t xml:space="preserve"> Secretary </w:t>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009F6C75" w:rsidRPr="00CB4839">
        <w:rPr>
          <w:rFonts w:eastAsia="Times New Roman"/>
          <w:sz w:val="24"/>
          <w:szCs w:val="24"/>
        </w:rPr>
        <w:t>4</w:t>
      </w:r>
    </w:p>
    <w:p w:rsidR="00211025" w:rsidRPr="00CB4839" w:rsidRDefault="009F6C75">
      <w:pPr>
        <w:ind w:left="720"/>
        <w:rPr>
          <w:sz w:val="24"/>
          <w:szCs w:val="24"/>
        </w:rPr>
      </w:pPr>
      <w:proofErr w:type="gramStart"/>
      <w:r w:rsidRPr="00CB4839">
        <w:rPr>
          <w:rFonts w:eastAsia="Times New Roman"/>
          <w:sz w:val="24"/>
          <w:szCs w:val="24"/>
        </w:rPr>
        <w:t>Section 5.</w:t>
      </w:r>
      <w:proofErr w:type="gramEnd"/>
      <w:r w:rsidRPr="00CB4839">
        <w:rPr>
          <w:rFonts w:eastAsia="Times New Roman"/>
          <w:sz w:val="24"/>
          <w:szCs w:val="24"/>
        </w:rPr>
        <w:t xml:space="preserve"> Treasurer </w:t>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Pr="00CB4839">
        <w:rPr>
          <w:rFonts w:eastAsia="Times New Roman"/>
          <w:sz w:val="24"/>
          <w:szCs w:val="24"/>
        </w:rPr>
        <w:t xml:space="preserve"> </w:t>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Pr="00CB4839">
        <w:rPr>
          <w:rFonts w:eastAsia="Times New Roman"/>
          <w:sz w:val="24"/>
          <w:szCs w:val="24"/>
        </w:rPr>
        <w:t>4</w:t>
      </w:r>
    </w:p>
    <w:p w:rsidR="00211025" w:rsidRPr="00CB4839" w:rsidRDefault="00211025">
      <w:pPr>
        <w:spacing w:line="276" w:lineRule="exact"/>
        <w:rPr>
          <w:sz w:val="24"/>
          <w:szCs w:val="24"/>
        </w:rPr>
      </w:pPr>
    </w:p>
    <w:p w:rsidR="00211025" w:rsidRPr="00CB4839" w:rsidRDefault="009F6C75">
      <w:pPr>
        <w:tabs>
          <w:tab w:val="left" w:pos="1620"/>
        </w:tabs>
        <w:rPr>
          <w:sz w:val="24"/>
          <w:szCs w:val="24"/>
        </w:rPr>
      </w:pPr>
      <w:r w:rsidRPr="00CB4839">
        <w:rPr>
          <w:rFonts w:eastAsia="Times New Roman"/>
          <w:b/>
          <w:bCs/>
          <w:sz w:val="24"/>
          <w:szCs w:val="24"/>
        </w:rPr>
        <w:t>ARTICLE V</w:t>
      </w:r>
      <w:r w:rsidRPr="00CB4839">
        <w:rPr>
          <w:sz w:val="24"/>
          <w:szCs w:val="24"/>
        </w:rPr>
        <w:tab/>
      </w:r>
      <w:r w:rsidRPr="00CB4839">
        <w:rPr>
          <w:rFonts w:eastAsia="Times New Roman"/>
          <w:sz w:val="24"/>
          <w:szCs w:val="24"/>
        </w:rPr>
        <w:t>BOARD OF DIRECTORS</w:t>
      </w:r>
    </w:p>
    <w:p w:rsidR="00211025" w:rsidRPr="00CB4839" w:rsidRDefault="00211025">
      <w:pPr>
        <w:spacing w:line="12" w:lineRule="exact"/>
        <w:rPr>
          <w:sz w:val="24"/>
          <w:szCs w:val="24"/>
        </w:rPr>
      </w:pPr>
    </w:p>
    <w:p w:rsidR="00A4173B" w:rsidRPr="00CB4839" w:rsidRDefault="00AB3B1E">
      <w:pPr>
        <w:spacing w:line="239" w:lineRule="auto"/>
        <w:ind w:left="720" w:right="20"/>
        <w:jc w:val="both"/>
        <w:rPr>
          <w:rFonts w:eastAsia="Times New Roman"/>
          <w:sz w:val="24"/>
          <w:szCs w:val="24"/>
        </w:rPr>
      </w:pPr>
      <w:proofErr w:type="gramStart"/>
      <w:r>
        <w:rPr>
          <w:rFonts w:eastAsia="Times New Roman"/>
          <w:sz w:val="24"/>
          <w:szCs w:val="24"/>
        </w:rPr>
        <w:t>Section 1.</w:t>
      </w:r>
      <w:proofErr w:type="gramEnd"/>
      <w:r>
        <w:rPr>
          <w:rFonts w:eastAsia="Times New Roman"/>
          <w:sz w:val="24"/>
          <w:szCs w:val="24"/>
        </w:rPr>
        <w:t xml:space="preserve"> Number of D</w:t>
      </w:r>
      <w:r w:rsidR="00A4173B" w:rsidRPr="00CB4839">
        <w:rPr>
          <w:rFonts w:eastAsia="Times New Roman"/>
          <w:sz w:val="24"/>
          <w:szCs w:val="24"/>
        </w:rPr>
        <w:t>irectors</w:t>
      </w:r>
      <w:r w:rsidR="009F6C75" w:rsidRPr="00CB4839">
        <w:rPr>
          <w:rFonts w:eastAsia="Times New Roman"/>
          <w:sz w:val="24"/>
          <w:szCs w:val="24"/>
        </w:rPr>
        <w:t xml:space="preserve"> </w:t>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Pr>
          <w:rFonts w:eastAsia="Times New Roman"/>
          <w:sz w:val="24"/>
          <w:szCs w:val="24"/>
        </w:rPr>
        <w:t>4</w:t>
      </w:r>
      <w:r w:rsidR="009F6C75" w:rsidRPr="00CB4839">
        <w:rPr>
          <w:rFonts w:eastAsia="Times New Roman"/>
          <w:sz w:val="24"/>
          <w:szCs w:val="24"/>
        </w:rPr>
        <w:t xml:space="preserve"> </w:t>
      </w:r>
    </w:p>
    <w:p w:rsidR="00A4173B" w:rsidRPr="00CB4839" w:rsidRDefault="009F6C75">
      <w:pPr>
        <w:spacing w:line="239" w:lineRule="auto"/>
        <w:ind w:left="720" w:right="20"/>
        <w:jc w:val="both"/>
        <w:rPr>
          <w:rFonts w:eastAsia="Times New Roman"/>
          <w:sz w:val="24"/>
          <w:szCs w:val="24"/>
        </w:rPr>
      </w:pPr>
      <w:proofErr w:type="gramStart"/>
      <w:r w:rsidRPr="00CB4839">
        <w:rPr>
          <w:rFonts w:eastAsia="Times New Roman"/>
          <w:sz w:val="24"/>
          <w:szCs w:val="24"/>
        </w:rPr>
        <w:t>Section 2.</w:t>
      </w:r>
      <w:proofErr w:type="gramEnd"/>
      <w:r w:rsidRPr="00CB4839">
        <w:rPr>
          <w:rFonts w:eastAsia="Times New Roman"/>
          <w:sz w:val="24"/>
          <w:szCs w:val="24"/>
        </w:rPr>
        <w:t xml:space="preserve"> Selection of Directors </w:t>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B3B1E">
        <w:rPr>
          <w:rFonts w:eastAsia="Times New Roman"/>
          <w:sz w:val="24"/>
          <w:szCs w:val="24"/>
        </w:rPr>
        <w:t>4</w:t>
      </w:r>
      <w:r w:rsidRPr="00CB4839">
        <w:rPr>
          <w:rFonts w:eastAsia="Times New Roman"/>
          <w:sz w:val="24"/>
          <w:szCs w:val="24"/>
        </w:rPr>
        <w:t xml:space="preserve"> </w:t>
      </w:r>
    </w:p>
    <w:p w:rsidR="00A4173B" w:rsidRPr="00CB4839" w:rsidRDefault="009F6C75">
      <w:pPr>
        <w:spacing w:line="239" w:lineRule="auto"/>
        <w:ind w:left="720" w:right="20"/>
        <w:jc w:val="both"/>
        <w:rPr>
          <w:rFonts w:eastAsia="Times New Roman"/>
          <w:sz w:val="24"/>
          <w:szCs w:val="24"/>
        </w:rPr>
      </w:pPr>
      <w:proofErr w:type="gramStart"/>
      <w:r w:rsidRPr="00CB4839">
        <w:rPr>
          <w:rFonts w:eastAsia="Times New Roman"/>
          <w:sz w:val="24"/>
          <w:szCs w:val="24"/>
        </w:rPr>
        <w:t>Section 3.</w:t>
      </w:r>
      <w:proofErr w:type="gramEnd"/>
      <w:r w:rsidRPr="00CB4839">
        <w:rPr>
          <w:rFonts w:eastAsia="Times New Roman"/>
          <w:sz w:val="24"/>
          <w:szCs w:val="24"/>
        </w:rPr>
        <w:t xml:space="preserve"> Term of Office</w:t>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Pr="00CB4839">
        <w:rPr>
          <w:rFonts w:eastAsia="Times New Roman"/>
          <w:sz w:val="24"/>
          <w:szCs w:val="24"/>
        </w:rPr>
        <w:t xml:space="preserve">5 </w:t>
      </w:r>
    </w:p>
    <w:p w:rsidR="00A4173B" w:rsidRPr="00CB4839" w:rsidRDefault="00A4173B">
      <w:pPr>
        <w:spacing w:line="239" w:lineRule="auto"/>
        <w:ind w:left="720" w:right="20"/>
        <w:jc w:val="both"/>
        <w:rPr>
          <w:rFonts w:eastAsia="Times New Roman"/>
          <w:sz w:val="24"/>
          <w:szCs w:val="24"/>
        </w:rPr>
      </w:pPr>
      <w:proofErr w:type="gramStart"/>
      <w:r w:rsidRPr="00CB4839">
        <w:rPr>
          <w:rFonts w:eastAsia="Times New Roman"/>
          <w:sz w:val="24"/>
          <w:szCs w:val="24"/>
        </w:rPr>
        <w:t>Section 4.</w:t>
      </w:r>
      <w:proofErr w:type="gramEnd"/>
      <w:r w:rsidRPr="00CB4839">
        <w:rPr>
          <w:rFonts w:eastAsia="Times New Roman"/>
          <w:sz w:val="24"/>
          <w:szCs w:val="24"/>
        </w:rPr>
        <w:t xml:space="preserve"> Qualifications</w:t>
      </w:r>
      <w:r w:rsidR="009F6C75" w:rsidRPr="00CB4839">
        <w:rPr>
          <w:rFonts w:eastAsia="Times New Roman"/>
          <w:sz w:val="24"/>
          <w:szCs w:val="24"/>
        </w:rPr>
        <w:t xml:space="preserve"> </w:t>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009F6C75" w:rsidRPr="00CB4839">
        <w:rPr>
          <w:rFonts w:eastAsia="Times New Roman"/>
          <w:sz w:val="24"/>
          <w:szCs w:val="24"/>
        </w:rPr>
        <w:t xml:space="preserve">5 </w:t>
      </w:r>
    </w:p>
    <w:p w:rsidR="00A4173B" w:rsidRPr="00CB4839" w:rsidRDefault="009F6C75">
      <w:pPr>
        <w:spacing w:line="239" w:lineRule="auto"/>
        <w:ind w:left="720" w:right="20"/>
        <w:jc w:val="both"/>
        <w:rPr>
          <w:rFonts w:eastAsia="Times New Roman"/>
          <w:sz w:val="24"/>
          <w:szCs w:val="24"/>
        </w:rPr>
      </w:pPr>
      <w:proofErr w:type="gramStart"/>
      <w:r w:rsidRPr="00CB4839">
        <w:rPr>
          <w:rFonts w:eastAsia="Times New Roman"/>
          <w:sz w:val="24"/>
          <w:szCs w:val="24"/>
        </w:rPr>
        <w:t>Section 5.</w:t>
      </w:r>
      <w:proofErr w:type="gramEnd"/>
      <w:r w:rsidRPr="00CB4839">
        <w:rPr>
          <w:rFonts w:eastAsia="Times New Roman"/>
          <w:sz w:val="24"/>
          <w:szCs w:val="24"/>
        </w:rPr>
        <w:t xml:space="preserve"> Vacancies </w:t>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Pr="00CB4839">
        <w:rPr>
          <w:rFonts w:eastAsia="Times New Roman"/>
          <w:sz w:val="24"/>
          <w:szCs w:val="24"/>
        </w:rPr>
        <w:t xml:space="preserve">5 </w:t>
      </w:r>
    </w:p>
    <w:p w:rsidR="00A4173B" w:rsidRPr="00CB4839" w:rsidRDefault="00A4173B">
      <w:pPr>
        <w:spacing w:line="239" w:lineRule="auto"/>
        <w:ind w:left="720" w:right="20"/>
        <w:jc w:val="both"/>
        <w:rPr>
          <w:rFonts w:eastAsia="Times New Roman"/>
          <w:sz w:val="24"/>
          <w:szCs w:val="24"/>
        </w:rPr>
      </w:pPr>
      <w:proofErr w:type="gramStart"/>
      <w:r w:rsidRPr="00CB4839">
        <w:rPr>
          <w:rFonts w:eastAsia="Times New Roman"/>
          <w:sz w:val="24"/>
          <w:szCs w:val="24"/>
        </w:rPr>
        <w:t>Section 6.</w:t>
      </w:r>
      <w:proofErr w:type="gramEnd"/>
      <w:r w:rsidRPr="00CB4839">
        <w:rPr>
          <w:rFonts w:eastAsia="Times New Roman"/>
          <w:sz w:val="24"/>
          <w:szCs w:val="24"/>
        </w:rPr>
        <w:t xml:space="preserve"> Powers and Duties</w:t>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009F6C75" w:rsidRPr="00CB4839">
        <w:rPr>
          <w:rFonts w:eastAsia="Times New Roman"/>
          <w:sz w:val="24"/>
          <w:szCs w:val="24"/>
        </w:rPr>
        <w:t xml:space="preserve">5 </w:t>
      </w:r>
    </w:p>
    <w:p w:rsidR="00A75BE9" w:rsidRDefault="009F6C75">
      <w:pPr>
        <w:spacing w:line="239" w:lineRule="auto"/>
        <w:ind w:left="720" w:right="20"/>
        <w:jc w:val="both"/>
        <w:rPr>
          <w:rFonts w:eastAsia="Times New Roman"/>
          <w:sz w:val="24"/>
          <w:szCs w:val="24"/>
        </w:rPr>
      </w:pPr>
      <w:proofErr w:type="gramStart"/>
      <w:r w:rsidRPr="00CB4839">
        <w:rPr>
          <w:rFonts w:eastAsia="Times New Roman"/>
          <w:sz w:val="24"/>
          <w:szCs w:val="24"/>
        </w:rPr>
        <w:t>S</w:t>
      </w:r>
      <w:r w:rsidR="00A4173B" w:rsidRPr="00CB4839">
        <w:rPr>
          <w:rFonts w:eastAsia="Times New Roman"/>
          <w:sz w:val="24"/>
          <w:szCs w:val="24"/>
        </w:rPr>
        <w:t>ection 7.</w:t>
      </w:r>
      <w:proofErr w:type="gramEnd"/>
      <w:r w:rsidR="00A4173B" w:rsidRPr="00CB4839">
        <w:rPr>
          <w:rFonts w:eastAsia="Times New Roman"/>
          <w:sz w:val="24"/>
          <w:szCs w:val="24"/>
        </w:rPr>
        <w:t xml:space="preserve"> Meetings of the Board</w:t>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00A4173B" w:rsidRPr="00CB4839">
        <w:rPr>
          <w:rFonts w:eastAsia="Times New Roman"/>
          <w:sz w:val="24"/>
          <w:szCs w:val="24"/>
        </w:rPr>
        <w:tab/>
      </w:r>
      <w:r w:rsidRPr="00CB4839">
        <w:rPr>
          <w:rFonts w:eastAsia="Times New Roman"/>
          <w:sz w:val="24"/>
          <w:szCs w:val="24"/>
        </w:rPr>
        <w:t xml:space="preserve">5 </w:t>
      </w:r>
    </w:p>
    <w:p w:rsidR="00CB4839" w:rsidRPr="00CB4839" w:rsidRDefault="00A75BE9" w:rsidP="00A75BE9">
      <w:pPr>
        <w:tabs>
          <w:tab w:val="left" w:pos="1080"/>
        </w:tabs>
        <w:spacing w:line="239" w:lineRule="auto"/>
        <w:ind w:left="720" w:right="20"/>
        <w:jc w:val="both"/>
        <w:rPr>
          <w:rFonts w:eastAsia="Times New Roman"/>
          <w:sz w:val="24"/>
          <w:szCs w:val="24"/>
        </w:rPr>
      </w:pPr>
      <w:r>
        <w:rPr>
          <w:rFonts w:eastAsia="Times New Roman"/>
          <w:sz w:val="24"/>
          <w:szCs w:val="24"/>
        </w:rPr>
        <w:tab/>
      </w:r>
      <w:r w:rsidR="009F6C75" w:rsidRPr="00CB4839">
        <w:rPr>
          <w:rFonts w:eastAsia="Times New Roman"/>
          <w:sz w:val="24"/>
          <w:szCs w:val="24"/>
        </w:rPr>
        <w:t xml:space="preserve">a. Regular Meetings </w:t>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sidR="009F6C75" w:rsidRPr="00CB4839">
        <w:rPr>
          <w:rFonts w:eastAsia="Times New Roman"/>
          <w:sz w:val="24"/>
          <w:szCs w:val="24"/>
        </w:rPr>
        <w:t xml:space="preserve">5 </w:t>
      </w:r>
      <w:r w:rsidR="00CB4839" w:rsidRPr="00CB4839">
        <w:rPr>
          <w:rFonts w:eastAsia="Times New Roman"/>
          <w:sz w:val="24"/>
          <w:szCs w:val="24"/>
        </w:rPr>
        <w:tab/>
      </w:r>
      <w:r w:rsidR="00CB4839" w:rsidRPr="00CB4839">
        <w:rPr>
          <w:rFonts w:eastAsia="Times New Roman"/>
          <w:sz w:val="24"/>
          <w:szCs w:val="24"/>
        </w:rPr>
        <w:tab/>
      </w:r>
      <w:r w:rsidR="009F6C75" w:rsidRPr="00CB4839">
        <w:rPr>
          <w:rFonts w:eastAsia="Times New Roman"/>
          <w:sz w:val="24"/>
          <w:szCs w:val="24"/>
        </w:rPr>
        <w:t xml:space="preserve">b. Special Meetings </w:t>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sidR="009F6C75" w:rsidRPr="00CB4839">
        <w:rPr>
          <w:rFonts w:eastAsia="Times New Roman"/>
          <w:sz w:val="24"/>
          <w:szCs w:val="24"/>
        </w:rPr>
        <w:t xml:space="preserve">5 </w:t>
      </w:r>
    </w:p>
    <w:p w:rsidR="00CB4839" w:rsidRPr="00CB4839" w:rsidRDefault="00A75BE9" w:rsidP="00A75BE9">
      <w:pPr>
        <w:tabs>
          <w:tab w:val="left" w:pos="1080"/>
        </w:tabs>
        <w:spacing w:line="239" w:lineRule="auto"/>
        <w:ind w:left="720" w:right="20"/>
        <w:jc w:val="both"/>
        <w:rPr>
          <w:rFonts w:eastAsia="Times New Roman"/>
          <w:sz w:val="24"/>
          <w:szCs w:val="24"/>
        </w:rPr>
      </w:pPr>
      <w:r>
        <w:rPr>
          <w:rFonts w:eastAsia="Times New Roman"/>
          <w:sz w:val="24"/>
          <w:szCs w:val="24"/>
        </w:rPr>
        <w:tab/>
      </w:r>
      <w:r w:rsidR="009F6C75" w:rsidRPr="00CB4839">
        <w:rPr>
          <w:rFonts w:eastAsia="Times New Roman"/>
          <w:sz w:val="24"/>
          <w:szCs w:val="24"/>
        </w:rPr>
        <w:t xml:space="preserve">c. Notice </w:t>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sidR="00CB4839" w:rsidRPr="00CB4839">
        <w:rPr>
          <w:rFonts w:eastAsia="Times New Roman"/>
          <w:sz w:val="24"/>
          <w:szCs w:val="24"/>
        </w:rPr>
        <w:tab/>
      </w:r>
      <w:r>
        <w:rPr>
          <w:rFonts w:eastAsia="Times New Roman"/>
          <w:sz w:val="24"/>
          <w:szCs w:val="24"/>
        </w:rPr>
        <w:tab/>
      </w:r>
      <w:r w:rsidR="009F6C75" w:rsidRPr="00CB4839">
        <w:rPr>
          <w:rFonts w:eastAsia="Times New Roman"/>
          <w:sz w:val="24"/>
          <w:szCs w:val="24"/>
        </w:rPr>
        <w:t xml:space="preserve">5 </w:t>
      </w:r>
    </w:p>
    <w:p w:rsidR="00CB4839" w:rsidRPr="00CB4839" w:rsidRDefault="00CB4839" w:rsidP="00A75BE9">
      <w:pPr>
        <w:tabs>
          <w:tab w:val="left" w:pos="1080"/>
        </w:tabs>
        <w:spacing w:line="239" w:lineRule="auto"/>
        <w:ind w:left="720" w:right="20"/>
        <w:jc w:val="both"/>
        <w:rPr>
          <w:rFonts w:eastAsia="Times New Roman"/>
          <w:sz w:val="24"/>
          <w:szCs w:val="24"/>
        </w:rPr>
      </w:pPr>
      <w:r w:rsidRPr="00CB4839">
        <w:rPr>
          <w:rFonts w:eastAsia="Times New Roman"/>
          <w:sz w:val="24"/>
          <w:szCs w:val="24"/>
        </w:rPr>
        <w:tab/>
      </w:r>
      <w:r w:rsidR="009F6C75" w:rsidRPr="00CB4839">
        <w:rPr>
          <w:rFonts w:eastAsia="Times New Roman"/>
          <w:sz w:val="24"/>
          <w:szCs w:val="24"/>
        </w:rPr>
        <w:t xml:space="preserve">d. Quorum </w:t>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t xml:space="preserve">5 </w:t>
      </w:r>
    </w:p>
    <w:p w:rsidR="00CB4839" w:rsidRPr="00CB4839" w:rsidRDefault="00CB4839" w:rsidP="00A75BE9">
      <w:pPr>
        <w:tabs>
          <w:tab w:val="left" w:pos="1080"/>
        </w:tabs>
        <w:spacing w:line="239" w:lineRule="auto"/>
        <w:ind w:left="720" w:right="20"/>
        <w:jc w:val="both"/>
        <w:rPr>
          <w:rFonts w:eastAsia="Times New Roman"/>
          <w:sz w:val="24"/>
          <w:szCs w:val="24"/>
        </w:rPr>
      </w:pPr>
      <w:r w:rsidRPr="00CB4839">
        <w:rPr>
          <w:rFonts w:eastAsia="Times New Roman"/>
          <w:sz w:val="24"/>
          <w:szCs w:val="24"/>
        </w:rPr>
        <w:tab/>
      </w:r>
      <w:r w:rsidR="009F6C75" w:rsidRPr="00CB4839">
        <w:rPr>
          <w:rFonts w:eastAsia="Times New Roman"/>
          <w:sz w:val="24"/>
          <w:szCs w:val="24"/>
        </w:rPr>
        <w:t>e. Participation in Meetings by Electronic Means</w:t>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009F6C75" w:rsidRPr="00CB4839">
        <w:rPr>
          <w:rFonts w:eastAsia="Times New Roman"/>
          <w:sz w:val="24"/>
          <w:szCs w:val="24"/>
        </w:rPr>
        <w:t xml:space="preserve">5 </w:t>
      </w:r>
    </w:p>
    <w:p w:rsidR="00CB4839" w:rsidRPr="00CB4839" w:rsidRDefault="00CB4839" w:rsidP="00A75BE9">
      <w:pPr>
        <w:tabs>
          <w:tab w:val="left" w:pos="1080"/>
        </w:tabs>
        <w:spacing w:line="239" w:lineRule="auto"/>
        <w:ind w:left="720" w:right="20"/>
        <w:jc w:val="both"/>
        <w:rPr>
          <w:rFonts w:eastAsia="Times New Roman"/>
          <w:sz w:val="24"/>
          <w:szCs w:val="24"/>
        </w:rPr>
      </w:pPr>
      <w:r w:rsidRPr="00CB4839">
        <w:rPr>
          <w:rFonts w:eastAsia="Times New Roman"/>
          <w:sz w:val="24"/>
          <w:szCs w:val="24"/>
        </w:rPr>
        <w:tab/>
      </w:r>
      <w:r w:rsidR="009F6C75" w:rsidRPr="00CB4839">
        <w:rPr>
          <w:rFonts w:eastAsia="Times New Roman"/>
          <w:sz w:val="24"/>
          <w:szCs w:val="24"/>
        </w:rPr>
        <w:t>f. Adjournment</w:t>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00A75BE9">
        <w:rPr>
          <w:rFonts w:eastAsia="Times New Roman"/>
          <w:sz w:val="24"/>
          <w:szCs w:val="24"/>
        </w:rPr>
        <w:tab/>
      </w:r>
      <w:r w:rsidR="00AB3B1E">
        <w:rPr>
          <w:rFonts w:eastAsia="Times New Roman"/>
          <w:sz w:val="24"/>
          <w:szCs w:val="24"/>
        </w:rPr>
        <w:t>5</w:t>
      </w:r>
      <w:r w:rsidR="009F6C75" w:rsidRPr="00CB4839">
        <w:rPr>
          <w:rFonts w:eastAsia="Times New Roman"/>
          <w:sz w:val="24"/>
          <w:szCs w:val="24"/>
        </w:rPr>
        <w:t xml:space="preserve"> </w:t>
      </w:r>
    </w:p>
    <w:p w:rsidR="00211025" w:rsidRPr="00CB4839" w:rsidRDefault="00CB4839" w:rsidP="00A75BE9">
      <w:pPr>
        <w:tabs>
          <w:tab w:val="left" w:pos="1080"/>
        </w:tabs>
        <w:spacing w:line="239" w:lineRule="auto"/>
        <w:ind w:left="720" w:right="20"/>
        <w:jc w:val="both"/>
        <w:rPr>
          <w:sz w:val="24"/>
          <w:szCs w:val="24"/>
        </w:rPr>
      </w:pPr>
      <w:r w:rsidRPr="00CB4839">
        <w:rPr>
          <w:rFonts w:eastAsia="Times New Roman"/>
          <w:sz w:val="24"/>
          <w:szCs w:val="24"/>
        </w:rPr>
        <w:tab/>
      </w:r>
      <w:r w:rsidR="009F6C75" w:rsidRPr="00CB4839">
        <w:rPr>
          <w:rFonts w:eastAsia="Times New Roman"/>
          <w:sz w:val="24"/>
          <w:szCs w:val="24"/>
        </w:rPr>
        <w:t xml:space="preserve">g. Action </w:t>
      </w:r>
      <w:r w:rsidR="00A75BE9" w:rsidRPr="00CB4839">
        <w:rPr>
          <w:rFonts w:eastAsia="Times New Roman"/>
          <w:sz w:val="24"/>
          <w:szCs w:val="24"/>
        </w:rPr>
        <w:t>without</w:t>
      </w:r>
      <w:r w:rsidR="009F6C75" w:rsidRPr="00CB4839">
        <w:rPr>
          <w:rFonts w:eastAsia="Times New Roman"/>
          <w:sz w:val="24"/>
          <w:szCs w:val="24"/>
        </w:rPr>
        <w:t xml:space="preserve"> Meeting </w:t>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Pr="00CB4839">
        <w:rPr>
          <w:rFonts w:eastAsia="Times New Roman"/>
          <w:sz w:val="24"/>
          <w:szCs w:val="24"/>
        </w:rPr>
        <w:tab/>
      </w:r>
      <w:r w:rsidR="00AB3B1E">
        <w:rPr>
          <w:rFonts w:eastAsia="Times New Roman"/>
          <w:sz w:val="24"/>
          <w:szCs w:val="24"/>
        </w:rPr>
        <w:t>5</w:t>
      </w:r>
    </w:p>
    <w:p w:rsidR="00211025" w:rsidRPr="00CB4839" w:rsidRDefault="00211025">
      <w:pPr>
        <w:spacing w:line="281" w:lineRule="exact"/>
        <w:rPr>
          <w:sz w:val="24"/>
          <w:szCs w:val="24"/>
        </w:rPr>
      </w:pPr>
    </w:p>
    <w:p w:rsidR="00211025" w:rsidRPr="00CB4839" w:rsidRDefault="009F6C75">
      <w:pPr>
        <w:tabs>
          <w:tab w:val="left" w:pos="1600"/>
        </w:tabs>
        <w:rPr>
          <w:sz w:val="24"/>
          <w:szCs w:val="24"/>
        </w:rPr>
      </w:pPr>
      <w:r w:rsidRPr="00CB4839">
        <w:rPr>
          <w:rFonts w:eastAsia="Times New Roman"/>
          <w:b/>
          <w:bCs/>
          <w:sz w:val="24"/>
          <w:szCs w:val="24"/>
        </w:rPr>
        <w:t>ARTICLE VI</w:t>
      </w:r>
      <w:r w:rsidRPr="00CB4839">
        <w:rPr>
          <w:sz w:val="24"/>
          <w:szCs w:val="24"/>
        </w:rPr>
        <w:tab/>
      </w:r>
      <w:r w:rsidRPr="00CB4839">
        <w:rPr>
          <w:rFonts w:eastAsia="Times New Roman"/>
          <w:sz w:val="24"/>
          <w:szCs w:val="24"/>
        </w:rPr>
        <w:t>COMMITTEES</w:t>
      </w:r>
    </w:p>
    <w:p w:rsidR="00211025" w:rsidRPr="00CB4839" w:rsidRDefault="00CB4839">
      <w:pPr>
        <w:ind w:left="720"/>
        <w:rPr>
          <w:sz w:val="24"/>
          <w:szCs w:val="24"/>
        </w:rPr>
      </w:pPr>
      <w:proofErr w:type="gramStart"/>
      <w:r>
        <w:rPr>
          <w:rFonts w:eastAsia="Times New Roman"/>
          <w:sz w:val="24"/>
          <w:szCs w:val="24"/>
        </w:rPr>
        <w:t>Section 1.</w:t>
      </w:r>
      <w:proofErr w:type="gramEnd"/>
      <w:r>
        <w:rPr>
          <w:rFonts w:eastAsia="Times New Roman"/>
          <w:sz w:val="24"/>
          <w:szCs w:val="24"/>
        </w:rPr>
        <w:t xml:space="preserve"> Creation</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009F6C75" w:rsidRPr="00CB4839">
        <w:rPr>
          <w:rFonts w:eastAsia="Times New Roman"/>
          <w:sz w:val="24"/>
          <w:szCs w:val="24"/>
        </w:rPr>
        <w:t>6</w:t>
      </w:r>
    </w:p>
    <w:p w:rsidR="00211025" w:rsidRPr="00CB4839" w:rsidRDefault="00CB4839">
      <w:pPr>
        <w:ind w:left="720"/>
        <w:rPr>
          <w:sz w:val="24"/>
          <w:szCs w:val="24"/>
        </w:rPr>
      </w:pPr>
      <w:proofErr w:type="gramStart"/>
      <w:r>
        <w:rPr>
          <w:rFonts w:eastAsia="Times New Roman"/>
          <w:sz w:val="24"/>
          <w:szCs w:val="24"/>
        </w:rPr>
        <w:t>Section 2.</w:t>
      </w:r>
      <w:proofErr w:type="gramEnd"/>
      <w:r>
        <w:rPr>
          <w:rFonts w:eastAsia="Times New Roman"/>
          <w:sz w:val="24"/>
          <w:szCs w:val="24"/>
        </w:rPr>
        <w:t xml:space="preserve"> Powers </w:t>
      </w:r>
      <w:r w:rsidRPr="00CB4839">
        <w:rPr>
          <w:rFonts w:eastAsia="Times New Roman"/>
          <w:sz w:val="24"/>
          <w:szCs w:val="24"/>
        </w:rPr>
        <w:t xml:space="preserve">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009F6C75" w:rsidRPr="00CB4839">
        <w:rPr>
          <w:rFonts w:eastAsia="Times New Roman"/>
          <w:sz w:val="24"/>
          <w:szCs w:val="24"/>
        </w:rPr>
        <w:t>6</w:t>
      </w:r>
    </w:p>
    <w:p w:rsidR="00211025" w:rsidRPr="00CB4839" w:rsidRDefault="009F6C75">
      <w:pPr>
        <w:ind w:left="720"/>
        <w:rPr>
          <w:sz w:val="24"/>
          <w:szCs w:val="24"/>
        </w:rPr>
      </w:pPr>
      <w:proofErr w:type="gramStart"/>
      <w:r w:rsidRPr="00CB4839">
        <w:rPr>
          <w:rFonts w:eastAsia="Times New Roman"/>
          <w:sz w:val="24"/>
          <w:szCs w:val="24"/>
        </w:rPr>
        <w:t>Section 3.</w:t>
      </w:r>
      <w:proofErr w:type="gramEnd"/>
      <w:r w:rsidRPr="00CB4839">
        <w:rPr>
          <w:rFonts w:eastAsia="Times New Roman"/>
          <w:sz w:val="24"/>
          <w:szCs w:val="24"/>
        </w:rPr>
        <w:t xml:space="preserve"> Executive Committee </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Pr="00CB4839">
        <w:rPr>
          <w:rFonts w:eastAsia="Times New Roman"/>
          <w:sz w:val="24"/>
          <w:szCs w:val="24"/>
        </w:rPr>
        <w:t>6</w:t>
      </w:r>
    </w:p>
    <w:p w:rsidR="00211025" w:rsidRPr="00CB4839" w:rsidRDefault="00211025">
      <w:pPr>
        <w:spacing w:line="336" w:lineRule="exact"/>
        <w:rPr>
          <w:sz w:val="24"/>
          <w:szCs w:val="24"/>
        </w:rPr>
      </w:pPr>
    </w:p>
    <w:p w:rsidR="00211025" w:rsidRPr="00CB4839" w:rsidRDefault="00211025">
      <w:pPr>
        <w:rPr>
          <w:sz w:val="24"/>
          <w:szCs w:val="24"/>
        </w:rPr>
        <w:sectPr w:rsidR="00211025" w:rsidRPr="00CB4839" w:rsidSect="00A75BE9">
          <w:footerReference w:type="default" r:id="rId8"/>
          <w:pgSz w:w="12240" w:h="15840"/>
          <w:pgMar w:top="720" w:right="1008" w:bottom="432" w:left="1008" w:header="0" w:footer="0" w:gutter="0"/>
          <w:cols w:space="720" w:equalWidth="0">
            <w:col w:w="10232"/>
          </w:cols>
        </w:sectPr>
      </w:pPr>
    </w:p>
    <w:p w:rsidR="00211025" w:rsidRPr="00CB4839" w:rsidRDefault="00211025">
      <w:pPr>
        <w:spacing w:line="51" w:lineRule="exact"/>
        <w:rPr>
          <w:sz w:val="24"/>
          <w:szCs w:val="24"/>
        </w:rPr>
      </w:pPr>
      <w:bookmarkStart w:id="1" w:name="page2"/>
      <w:bookmarkEnd w:id="1"/>
    </w:p>
    <w:p w:rsidR="00211025" w:rsidRPr="00CB4839" w:rsidRDefault="009F6C75">
      <w:pPr>
        <w:tabs>
          <w:tab w:val="left" w:pos="1680"/>
        </w:tabs>
        <w:rPr>
          <w:sz w:val="24"/>
          <w:szCs w:val="24"/>
        </w:rPr>
      </w:pPr>
      <w:r w:rsidRPr="00CB4839">
        <w:rPr>
          <w:rFonts w:eastAsia="Times New Roman"/>
          <w:b/>
          <w:bCs/>
          <w:sz w:val="24"/>
          <w:szCs w:val="24"/>
        </w:rPr>
        <w:t>ARTICLE VII</w:t>
      </w:r>
      <w:r w:rsidRPr="00CB4839">
        <w:rPr>
          <w:sz w:val="24"/>
          <w:szCs w:val="24"/>
        </w:rPr>
        <w:tab/>
      </w:r>
      <w:r w:rsidRPr="00CB4839">
        <w:rPr>
          <w:rFonts w:eastAsia="Times New Roman"/>
          <w:sz w:val="24"/>
          <w:szCs w:val="24"/>
        </w:rPr>
        <w:t>FINANCIAL ADMINISTRATION</w:t>
      </w:r>
    </w:p>
    <w:p w:rsidR="00211025" w:rsidRPr="00CB4839" w:rsidRDefault="00211025">
      <w:pPr>
        <w:spacing w:line="12" w:lineRule="exact"/>
        <w:rPr>
          <w:sz w:val="24"/>
          <w:szCs w:val="24"/>
        </w:rPr>
      </w:pPr>
    </w:p>
    <w:p w:rsidR="00CB4839" w:rsidRDefault="009F6C75">
      <w:pPr>
        <w:spacing w:line="238" w:lineRule="auto"/>
        <w:ind w:left="720" w:right="280"/>
        <w:jc w:val="both"/>
        <w:rPr>
          <w:rFonts w:eastAsia="Times New Roman"/>
          <w:sz w:val="24"/>
          <w:szCs w:val="24"/>
        </w:rPr>
      </w:pPr>
      <w:proofErr w:type="gramStart"/>
      <w:r w:rsidRPr="00CB4839">
        <w:rPr>
          <w:rFonts w:eastAsia="Times New Roman"/>
          <w:sz w:val="24"/>
          <w:szCs w:val="24"/>
        </w:rPr>
        <w:t>Section 1.</w:t>
      </w:r>
      <w:proofErr w:type="gramEnd"/>
      <w:r w:rsidRPr="00CB4839">
        <w:rPr>
          <w:rFonts w:eastAsia="Times New Roman"/>
          <w:sz w:val="24"/>
          <w:szCs w:val="24"/>
        </w:rPr>
        <w:t xml:space="preserve"> Fiscal Year</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Pr="00CB4839">
        <w:rPr>
          <w:rFonts w:eastAsia="Times New Roman"/>
          <w:sz w:val="24"/>
          <w:szCs w:val="24"/>
        </w:rPr>
        <w:t xml:space="preserve">6 </w:t>
      </w:r>
    </w:p>
    <w:p w:rsidR="00CB4839" w:rsidRDefault="009F6C75">
      <w:pPr>
        <w:spacing w:line="238" w:lineRule="auto"/>
        <w:ind w:left="720" w:right="280"/>
        <w:jc w:val="both"/>
        <w:rPr>
          <w:rFonts w:eastAsia="Times New Roman"/>
          <w:sz w:val="24"/>
          <w:szCs w:val="24"/>
        </w:rPr>
      </w:pPr>
      <w:proofErr w:type="gramStart"/>
      <w:r w:rsidRPr="00CB4839">
        <w:rPr>
          <w:rFonts w:eastAsia="Times New Roman"/>
          <w:sz w:val="24"/>
          <w:szCs w:val="24"/>
        </w:rPr>
        <w:t>Section 2.</w:t>
      </w:r>
      <w:proofErr w:type="gramEnd"/>
      <w:r w:rsidRPr="00CB4839">
        <w:rPr>
          <w:rFonts w:eastAsia="Times New Roman"/>
          <w:sz w:val="24"/>
          <w:szCs w:val="24"/>
        </w:rPr>
        <w:t xml:space="preserve"> Dues </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Pr="00CB4839">
        <w:rPr>
          <w:rFonts w:eastAsia="Times New Roman"/>
          <w:sz w:val="24"/>
          <w:szCs w:val="24"/>
        </w:rPr>
        <w:t xml:space="preserve">6 </w:t>
      </w:r>
    </w:p>
    <w:p w:rsidR="00CB4839" w:rsidRDefault="009F6C75">
      <w:pPr>
        <w:spacing w:line="238" w:lineRule="auto"/>
        <w:ind w:left="720" w:right="280"/>
        <w:jc w:val="both"/>
        <w:rPr>
          <w:rFonts w:eastAsia="Times New Roman"/>
          <w:sz w:val="24"/>
          <w:szCs w:val="24"/>
        </w:rPr>
      </w:pPr>
      <w:proofErr w:type="gramStart"/>
      <w:r w:rsidRPr="00CB4839">
        <w:rPr>
          <w:rFonts w:eastAsia="Times New Roman"/>
          <w:sz w:val="24"/>
          <w:szCs w:val="24"/>
        </w:rPr>
        <w:t>Section 3.</w:t>
      </w:r>
      <w:proofErr w:type="gramEnd"/>
      <w:r w:rsidRPr="00CB4839">
        <w:rPr>
          <w:rFonts w:eastAsia="Times New Roman"/>
          <w:sz w:val="24"/>
          <w:szCs w:val="24"/>
        </w:rPr>
        <w:t xml:space="preserve"> Budget Committee</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AB3B1E">
        <w:rPr>
          <w:rFonts w:eastAsia="Times New Roman"/>
          <w:sz w:val="24"/>
          <w:szCs w:val="24"/>
        </w:rPr>
        <w:t>6</w:t>
      </w:r>
      <w:r w:rsidRPr="00CB4839">
        <w:rPr>
          <w:rFonts w:eastAsia="Times New Roman"/>
          <w:sz w:val="24"/>
          <w:szCs w:val="24"/>
        </w:rPr>
        <w:t xml:space="preserve"> </w:t>
      </w:r>
    </w:p>
    <w:p w:rsidR="00CB4839" w:rsidRDefault="009F6C75">
      <w:pPr>
        <w:spacing w:line="238" w:lineRule="auto"/>
        <w:ind w:left="720" w:right="280"/>
        <w:jc w:val="both"/>
        <w:rPr>
          <w:rFonts w:eastAsia="Times New Roman"/>
          <w:sz w:val="24"/>
          <w:szCs w:val="24"/>
        </w:rPr>
      </w:pPr>
      <w:proofErr w:type="gramStart"/>
      <w:r w:rsidRPr="00CB4839">
        <w:rPr>
          <w:rFonts w:eastAsia="Times New Roman"/>
          <w:sz w:val="24"/>
          <w:szCs w:val="24"/>
        </w:rPr>
        <w:t>Section 4.</w:t>
      </w:r>
      <w:proofErr w:type="gramEnd"/>
      <w:r w:rsidRPr="00CB4839">
        <w:rPr>
          <w:rFonts w:eastAsia="Times New Roman"/>
          <w:sz w:val="24"/>
          <w:szCs w:val="24"/>
        </w:rPr>
        <w:t xml:space="preserve"> Budget </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AB3B1E">
        <w:rPr>
          <w:rFonts w:eastAsia="Times New Roman"/>
          <w:sz w:val="24"/>
          <w:szCs w:val="24"/>
        </w:rPr>
        <w:t>6</w:t>
      </w:r>
      <w:r w:rsidRPr="00CB4839">
        <w:rPr>
          <w:rFonts w:eastAsia="Times New Roman"/>
          <w:sz w:val="24"/>
          <w:szCs w:val="24"/>
        </w:rPr>
        <w:t xml:space="preserve"> </w:t>
      </w:r>
    </w:p>
    <w:p w:rsidR="00CB4839" w:rsidRDefault="009F6C75">
      <w:pPr>
        <w:spacing w:line="238" w:lineRule="auto"/>
        <w:ind w:left="720" w:right="280"/>
        <w:jc w:val="both"/>
        <w:rPr>
          <w:rFonts w:eastAsia="Times New Roman"/>
          <w:sz w:val="24"/>
          <w:szCs w:val="24"/>
        </w:rPr>
      </w:pPr>
      <w:proofErr w:type="gramStart"/>
      <w:r w:rsidRPr="00CB4839">
        <w:rPr>
          <w:rFonts w:eastAsia="Times New Roman"/>
          <w:sz w:val="24"/>
          <w:szCs w:val="24"/>
        </w:rPr>
        <w:t>Section 5.</w:t>
      </w:r>
      <w:proofErr w:type="gramEnd"/>
      <w:r w:rsidRPr="00CB4839">
        <w:rPr>
          <w:rFonts w:eastAsia="Times New Roman"/>
          <w:sz w:val="24"/>
          <w:szCs w:val="24"/>
        </w:rPr>
        <w:t xml:space="preserve"> Fiscal Report </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AB3B1E">
        <w:rPr>
          <w:rFonts w:eastAsia="Times New Roman"/>
          <w:sz w:val="24"/>
          <w:szCs w:val="24"/>
        </w:rPr>
        <w:t>6</w:t>
      </w:r>
    </w:p>
    <w:p w:rsidR="00CB4839" w:rsidRDefault="009F6C75">
      <w:pPr>
        <w:spacing w:line="238" w:lineRule="auto"/>
        <w:ind w:left="720" w:right="280"/>
        <w:jc w:val="both"/>
        <w:rPr>
          <w:rFonts w:eastAsia="Times New Roman"/>
          <w:sz w:val="24"/>
          <w:szCs w:val="24"/>
        </w:rPr>
      </w:pPr>
      <w:proofErr w:type="gramStart"/>
      <w:r w:rsidRPr="00CB4839">
        <w:rPr>
          <w:rFonts w:eastAsia="Times New Roman"/>
          <w:sz w:val="24"/>
          <w:szCs w:val="24"/>
        </w:rPr>
        <w:t>Section 6.</w:t>
      </w:r>
      <w:proofErr w:type="gramEnd"/>
      <w:r w:rsidRPr="00CB4839">
        <w:rPr>
          <w:rFonts w:eastAsia="Times New Roman"/>
          <w:sz w:val="24"/>
          <w:szCs w:val="24"/>
        </w:rPr>
        <w:t xml:space="preserve"> Transactions with Interested Persons </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AB3B1E">
        <w:rPr>
          <w:rFonts w:eastAsia="Times New Roman"/>
          <w:sz w:val="24"/>
          <w:szCs w:val="24"/>
        </w:rPr>
        <w:t>6</w:t>
      </w:r>
    </w:p>
    <w:p w:rsidR="00CB4839" w:rsidRDefault="009F6C75">
      <w:pPr>
        <w:spacing w:line="238" w:lineRule="auto"/>
        <w:ind w:left="720" w:right="280"/>
        <w:jc w:val="both"/>
        <w:rPr>
          <w:rFonts w:eastAsia="Times New Roman"/>
          <w:sz w:val="24"/>
          <w:szCs w:val="24"/>
        </w:rPr>
      </w:pPr>
      <w:proofErr w:type="gramStart"/>
      <w:r w:rsidRPr="00CB4839">
        <w:rPr>
          <w:rFonts w:eastAsia="Times New Roman"/>
          <w:sz w:val="24"/>
          <w:szCs w:val="24"/>
        </w:rPr>
        <w:t>Section 7.</w:t>
      </w:r>
      <w:proofErr w:type="gramEnd"/>
      <w:r w:rsidRPr="00CB4839">
        <w:rPr>
          <w:rFonts w:eastAsia="Times New Roman"/>
          <w:sz w:val="24"/>
          <w:szCs w:val="24"/>
        </w:rPr>
        <w:t xml:space="preserve"> Endorsement of Documents and Contracts </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Pr="00CB4839">
        <w:rPr>
          <w:rFonts w:eastAsia="Times New Roman"/>
          <w:sz w:val="24"/>
          <w:szCs w:val="24"/>
        </w:rPr>
        <w:t xml:space="preserve">7 </w:t>
      </w:r>
    </w:p>
    <w:p w:rsidR="00CB4839" w:rsidRDefault="009F6C75">
      <w:pPr>
        <w:spacing w:line="238" w:lineRule="auto"/>
        <w:ind w:left="720" w:right="280"/>
        <w:jc w:val="both"/>
        <w:rPr>
          <w:rFonts w:eastAsia="Times New Roman"/>
          <w:sz w:val="24"/>
          <w:szCs w:val="24"/>
        </w:rPr>
      </w:pPr>
      <w:proofErr w:type="gramStart"/>
      <w:r w:rsidRPr="00CB4839">
        <w:rPr>
          <w:rFonts w:eastAsia="Times New Roman"/>
          <w:sz w:val="24"/>
          <w:szCs w:val="24"/>
        </w:rPr>
        <w:t>Section 8.</w:t>
      </w:r>
      <w:proofErr w:type="gramEnd"/>
      <w:r w:rsidRPr="00CB4839">
        <w:rPr>
          <w:rFonts w:eastAsia="Times New Roman"/>
          <w:sz w:val="24"/>
          <w:szCs w:val="24"/>
        </w:rPr>
        <w:t xml:space="preserve"> Indemnification </w:t>
      </w:r>
      <w:r w:rsidR="00CB4839">
        <w:rPr>
          <w:rFonts w:eastAsia="Times New Roman"/>
          <w:sz w:val="24"/>
          <w:szCs w:val="24"/>
        </w:rPr>
        <w:tab/>
      </w:r>
      <w:r w:rsidR="00CB4839">
        <w:rPr>
          <w:rFonts w:eastAsia="Times New Roman"/>
          <w:sz w:val="24"/>
          <w:szCs w:val="24"/>
        </w:rPr>
        <w:tab/>
      </w:r>
      <w:r w:rsidRPr="00CB4839">
        <w:rPr>
          <w:rFonts w:eastAsia="Times New Roman"/>
          <w:sz w:val="24"/>
          <w:szCs w:val="24"/>
        </w:rPr>
        <w:t xml:space="preserve"> </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Pr="00CB4839">
        <w:rPr>
          <w:rFonts w:eastAsia="Times New Roman"/>
          <w:sz w:val="24"/>
          <w:szCs w:val="24"/>
        </w:rPr>
        <w:t xml:space="preserve">7 </w:t>
      </w:r>
    </w:p>
    <w:p w:rsidR="00211025" w:rsidRPr="00CB4839" w:rsidRDefault="009F6C75">
      <w:pPr>
        <w:spacing w:line="238" w:lineRule="auto"/>
        <w:ind w:left="720" w:right="280"/>
        <w:jc w:val="both"/>
        <w:rPr>
          <w:sz w:val="24"/>
          <w:szCs w:val="24"/>
        </w:rPr>
      </w:pPr>
      <w:proofErr w:type="gramStart"/>
      <w:r w:rsidRPr="00CB4839">
        <w:rPr>
          <w:rFonts w:eastAsia="Times New Roman"/>
          <w:sz w:val="24"/>
          <w:szCs w:val="24"/>
        </w:rPr>
        <w:t>Section 9.</w:t>
      </w:r>
      <w:proofErr w:type="gramEnd"/>
      <w:r w:rsidRPr="00CB4839">
        <w:rPr>
          <w:rFonts w:eastAsia="Times New Roman"/>
          <w:sz w:val="24"/>
          <w:szCs w:val="24"/>
        </w:rPr>
        <w:t xml:space="preserve"> Distribution of Funds on Dissolution </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Pr="00CB4839">
        <w:rPr>
          <w:rFonts w:eastAsia="Times New Roman"/>
          <w:sz w:val="24"/>
          <w:szCs w:val="24"/>
        </w:rPr>
        <w:t>7</w:t>
      </w:r>
    </w:p>
    <w:p w:rsidR="00211025" w:rsidRPr="00CB4839" w:rsidRDefault="00211025">
      <w:pPr>
        <w:spacing w:line="285" w:lineRule="exact"/>
        <w:rPr>
          <w:sz w:val="24"/>
          <w:szCs w:val="24"/>
        </w:rPr>
      </w:pPr>
    </w:p>
    <w:p w:rsidR="00211025" w:rsidRPr="00CB4839" w:rsidRDefault="009F6C75">
      <w:pPr>
        <w:tabs>
          <w:tab w:val="left" w:pos="1780"/>
        </w:tabs>
        <w:rPr>
          <w:sz w:val="24"/>
          <w:szCs w:val="24"/>
        </w:rPr>
      </w:pPr>
      <w:r w:rsidRPr="00CB4839">
        <w:rPr>
          <w:rFonts w:eastAsia="Times New Roman"/>
          <w:b/>
          <w:bCs/>
          <w:sz w:val="24"/>
          <w:szCs w:val="24"/>
        </w:rPr>
        <w:t>ARTICLE VIII</w:t>
      </w:r>
      <w:r w:rsidRPr="00CB4839">
        <w:rPr>
          <w:sz w:val="24"/>
          <w:szCs w:val="24"/>
        </w:rPr>
        <w:tab/>
      </w:r>
      <w:r w:rsidRPr="00CB4839">
        <w:rPr>
          <w:rFonts w:eastAsia="Times New Roman"/>
          <w:sz w:val="24"/>
          <w:szCs w:val="24"/>
        </w:rPr>
        <w:t>MEMBERSHIP MEETINGS AND VOTING RIGHTS</w:t>
      </w:r>
    </w:p>
    <w:p w:rsidR="00211025" w:rsidRPr="00CB4839" w:rsidRDefault="009F6C75">
      <w:pPr>
        <w:ind w:left="720"/>
        <w:rPr>
          <w:sz w:val="24"/>
          <w:szCs w:val="24"/>
        </w:rPr>
      </w:pPr>
      <w:proofErr w:type="gramStart"/>
      <w:r w:rsidRPr="00CB4839">
        <w:rPr>
          <w:rFonts w:eastAsia="Times New Roman"/>
          <w:sz w:val="24"/>
          <w:szCs w:val="24"/>
        </w:rPr>
        <w:t>Section 1.</w:t>
      </w:r>
      <w:proofErr w:type="gramEnd"/>
      <w:r w:rsidRPr="00CB4839">
        <w:rPr>
          <w:rFonts w:eastAsia="Times New Roman"/>
          <w:sz w:val="24"/>
          <w:szCs w:val="24"/>
        </w:rPr>
        <w:t xml:space="preserve"> Membership Meetings </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Pr="00CB4839">
        <w:rPr>
          <w:rFonts w:eastAsia="Times New Roman"/>
          <w:sz w:val="24"/>
          <w:szCs w:val="24"/>
        </w:rPr>
        <w:t>7</w:t>
      </w:r>
    </w:p>
    <w:p w:rsidR="00211025" w:rsidRPr="00CB4839" w:rsidRDefault="009F6C75">
      <w:pPr>
        <w:ind w:left="720"/>
        <w:rPr>
          <w:sz w:val="24"/>
          <w:szCs w:val="24"/>
        </w:rPr>
      </w:pPr>
      <w:proofErr w:type="gramStart"/>
      <w:r w:rsidRPr="00CB4839">
        <w:rPr>
          <w:rFonts w:eastAsia="Times New Roman"/>
          <w:sz w:val="24"/>
          <w:szCs w:val="24"/>
        </w:rPr>
        <w:t>Section 2.</w:t>
      </w:r>
      <w:proofErr w:type="gramEnd"/>
      <w:r w:rsidRPr="00CB4839">
        <w:rPr>
          <w:rFonts w:eastAsia="Times New Roman"/>
          <w:sz w:val="24"/>
          <w:szCs w:val="24"/>
        </w:rPr>
        <w:t xml:space="preserve"> Annual Meeting </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Pr="00CB4839">
        <w:rPr>
          <w:rFonts w:eastAsia="Times New Roman"/>
          <w:sz w:val="24"/>
          <w:szCs w:val="24"/>
        </w:rPr>
        <w:t>7</w:t>
      </w:r>
    </w:p>
    <w:p w:rsidR="00211025" w:rsidRPr="00CB4839" w:rsidRDefault="009F6C75">
      <w:pPr>
        <w:ind w:left="720"/>
        <w:rPr>
          <w:sz w:val="24"/>
          <w:szCs w:val="24"/>
        </w:rPr>
      </w:pPr>
      <w:proofErr w:type="gramStart"/>
      <w:r w:rsidRPr="00CB4839">
        <w:rPr>
          <w:rFonts w:eastAsia="Times New Roman"/>
          <w:sz w:val="24"/>
          <w:szCs w:val="24"/>
        </w:rPr>
        <w:t>Section 3.</w:t>
      </w:r>
      <w:proofErr w:type="gramEnd"/>
      <w:r w:rsidRPr="00CB4839">
        <w:rPr>
          <w:rFonts w:eastAsia="Times New Roman"/>
          <w:sz w:val="24"/>
          <w:szCs w:val="24"/>
        </w:rPr>
        <w:t xml:space="preserve"> Voting </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AB3B1E">
        <w:rPr>
          <w:rFonts w:eastAsia="Times New Roman"/>
          <w:sz w:val="24"/>
          <w:szCs w:val="24"/>
        </w:rPr>
        <w:t>7</w:t>
      </w:r>
    </w:p>
    <w:p w:rsidR="00211025" w:rsidRPr="00CB4839" w:rsidRDefault="009F6C75">
      <w:pPr>
        <w:ind w:left="720"/>
        <w:rPr>
          <w:sz w:val="24"/>
          <w:szCs w:val="24"/>
        </w:rPr>
      </w:pPr>
      <w:proofErr w:type="gramStart"/>
      <w:r w:rsidRPr="00CB4839">
        <w:rPr>
          <w:rFonts w:eastAsia="Times New Roman"/>
          <w:sz w:val="24"/>
          <w:szCs w:val="24"/>
        </w:rPr>
        <w:t>Section 4.</w:t>
      </w:r>
      <w:proofErr w:type="gramEnd"/>
      <w:r w:rsidRPr="00CB4839">
        <w:rPr>
          <w:rFonts w:eastAsia="Times New Roman"/>
          <w:sz w:val="24"/>
          <w:szCs w:val="24"/>
        </w:rPr>
        <w:t xml:space="preserve"> Quorum </w:t>
      </w:r>
      <w:r w:rsidR="00CB4839">
        <w:rPr>
          <w:rFonts w:eastAsia="Times New Roman"/>
          <w:sz w:val="24"/>
          <w:szCs w:val="24"/>
        </w:rPr>
        <w:tab/>
      </w:r>
      <w:r w:rsidRPr="00CB4839">
        <w:rPr>
          <w:rFonts w:eastAsia="Times New Roman"/>
          <w:sz w:val="24"/>
          <w:szCs w:val="24"/>
        </w:rPr>
        <w:t xml:space="preserve"> </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AB3B1E">
        <w:rPr>
          <w:rFonts w:eastAsia="Times New Roman"/>
          <w:sz w:val="24"/>
          <w:szCs w:val="24"/>
        </w:rPr>
        <w:t>7</w:t>
      </w:r>
    </w:p>
    <w:p w:rsidR="00211025" w:rsidRPr="00CB4839" w:rsidRDefault="00211025">
      <w:pPr>
        <w:spacing w:line="1" w:lineRule="exact"/>
        <w:rPr>
          <w:sz w:val="24"/>
          <w:szCs w:val="24"/>
        </w:rPr>
      </w:pPr>
    </w:p>
    <w:p w:rsidR="00211025" w:rsidRPr="00CB4839" w:rsidRDefault="009F6C75">
      <w:pPr>
        <w:ind w:left="720"/>
        <w:rPr>
          <w:sz w:val="24"/>
          <w:szCs w:val="24"/>
        </w:rPr>
      </w:pPr>
      <w:proofErr w:type="gramStart"/>
      <w:r w:rsidRPr="00CB4839">
        <w:rPr>
          <w:rFonts w:eastAsia="Times New Roman"/>
          <w:sz w:val="24"/>
          <w:szCs w:val="24"/>
        </w:rPr>
        <w:t>Section 5.</w:t>
      </w:r>
      <w:proofErr w:type="gramEnd"/>
      <w:r w:rsidRPr="00CB4839">
        <w:rPr>
          <w:rFonts w:eastAsia="Times New Roman"/>
          <w:sz w:val="24"/>
          <w:szCs w:val="24"/>
        </w:rPr>
        <w:t xml:space="preserve"> Notice </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AB3B1E">
        <w:rPr>
          <w:rFonts w:eastAsia="Times New Roman"/>
          <w:sz w:val="24"/>
          <w:szCs w:val="24"/>
        </w:rPr>
        <w:t>7</w:t>
      </w:r>
    </w:p>
    <w:p w:rsidR="00211025" w:rsidRPr="00CB4839" w:rsidRDefault="009F6C75">
      <w:pPr>
        <w:ind w:left="720"/>
        <w:rPr>
          <w:sz w:val="24"/>
          <w:szCs w:val="24"/>
        </w:rPr>
      </w:pPr>
      <w:proofErr w:type="gramStart"/>
      <w:r w:rsidRPr="00CB4839">
        <w:rPr>
          <w:rFonts w:eastAsia="Times New Roman"/>
          <w:sz w:val="24"/>
          <w:szCs w:val="24"/>
        </w:rPr>
        <w:t>Section 6.</w:t>
      </w:r>
      <w:proofErr w:type="gramEnd"/>
      <w:r w:rsidRPr="00CB4839">
        <w:rPr>
          <w:rFonts w:eastAsia="Times New Roman"/>
          <w:sz w:val="24"/>
          <w:szCs w:val="24"/>
        </w:rPr>
        <w:t xml:space="preserve"> Special Meetings </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AB3B1E">
        <w:rPr>
          <w:rFonts w:eastAsia="Times New Roman"/>
          <w:sz w:val="24"/>
          <w:szCs w:val="24"/>
        </w:rPr>
        <w:t>7</w:t>
      </w:r>
    </w:p>
    <w:p w:rsidR="00211025" w:rsidRPr="00CB4839" w:rsidRDefault="009F6C75">
      <w:pPr>
        <w:ind w:left="720"/>
        <w:rPr>
          <w:sz w:val="24"/>
          <w:szCs w:val="24"/>
        </w:rPr>
      </w:pPr>
      <w:proofErr w:type="gramStart"/>
      <w:r w:rsidRPr="00CB4839">
        <w:rPr>
          <w:rFonts w:eastAsia="Times New Roman"/>
          <w:sz w:val="24"/>
          <w:szCs w:val="24"/>
        </w:rPr>
        <w:t>Section 7.</w:t>
      </w:r>
      <w:proofErr w:type="gramEnd"/>
      <w:r w:rsidRPr="00CB4839">
        <w:rPr>
          <w:rFonts w:eastAsia="Times New Roman"/>
          <w:sz w:val="24"/>
          <w:szCs w:val="24"/>
        </w:rPr>
        <w:t xml:space="preserve"> Rights of Inspection </w:t>
      </w:r>
      <w:r w:rsidR="00CB4839">
        <w:rPr>
          <w:rFonts w:eastAsia="Times New Roman"/>
          <w:sz w:val="24"/>
          <w:szCs w:val="24"/>
        </w:rPr>
        <w:tab/>
      </w:r>
      <w:r w:rsidR="00CB4839">
        <w:rPr>
          <w:rFonts w:eastAsia="Times New Roman"/>
          <w:sz w:val="24"/>
          <w:szCs w:val="24"/>
        </w:rPr>
        <w:tab/>
      </w:r>
      <w:r w:rsidRPr="00CB4839">
        <w:rPr>
          <w:rFonts w:eastAsia="Times New Roman"/>
          <w:sz w:val="24"/>
          <w:szCs w:val="24"/>
        </w:rPr>
        <w:t xml:space="preserve"> </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Pr="00CB4839">
        <w:rPr>
          <w:rFonts w:eastAsia="Times New Roman"/>
          <w:sz w:val="24"/>
          <w:szCs w:val="24"/>
        </w:rPr>
        <w:t>8</w:t>
      </w:r>
    </w:p>
    <w:p w:rsidR="00211025" w:rsidRPr="00CB4839" w:rsidRDefault="00211025">
      <w:pPr>
        <w:spacing w:line="276" w:lineRule="exact"/>
        <w:rPr>
          <w:sz w:val="24"/>
          <w:szCs w:val="24"/>
        </w:rPr>
      </w:pPr>
    </w:p>
    <w:p w:rsidR="00211025" w:rsidRPr="00CB4839" w:rsidRDefault="009F6C75">
      <w:pPr>
        <w:tabs>
          <w:tab w:val="left" w:pos="1580"/>
        </w:tabs>
        <w:rPr>
          <w:sz w:val="24"/>
          <w:szCs w:val="24"/>
        </w:rPr>
      </w:pPr>
      <w:r w:rsidRPr="00CB4839">
        <w:rPr>
          <w:rFonts w:eastAsia="Times New Roman"/>
          <w:b/>
          <w:bCs/>
          <w:sz w:val="24"/>
          <w:szCs w:val="24"/>
        </w:rPr>
        <w:t>ARTICLE IX</w:t>
      </w:r>
      <w:r w:rsidRPr="00CB4839">
        <w:rPr>
          <w:sz w:val="24"/>
          <w:szCs w:val="24"/>
        </w:rPr>
        <w:tab/>
      </w:r>
      <w:r w:rsidRPr="00CB4839">
        <w:rPr>
          <w:rFonts w:eastAsia="Times New Roman"/>
          <w:sz w:val="24"/>
          <w:szCs w:val="24"/>
        </w:rPr>
        <w:t>NOMINATIONS AND ELECTIONS</w:t>
      </w:r>
    </w:p>
    <w:p w:rsidR="00211025" w:rsidRPr="00CB4839" w:rsidRDefault="00211025">
      <w:pPr>
        <w:spacing w:line="12" w:lineRule="exact"/>
        <w:rPr>
          <w:sz w:val="24"/>
          <w:szCs w:val="24"/>
        </w:rPr>
      </w:pPr>
    </w:p>
    <w:p w:rsidR="00CB4839" w:rsidRDefault="009F6C75">
      <w:pPr>
        <w:spacing w:line="250" w:lineRule="auto"/>
        <w:ind w:left="720" w:right="120"/>
        <w:jc w:val="both"/>
        <w:rPr>
          <w:rFonts w:eastAsia="Times New Roman"/>
          <w:sz w:val="24"/>
          <w:szCs w:val="24"/>
        </w:rPr>
      </w:pPr>
      <w:proofErr w:type="gramStart"/>
      <w:r w:rsidRPr="00CB4839">
        <w:rPr>
          <w:rFonts w:eastAsia="Times New Roman"/>
          <w:sz w:val="24"/>
          <w:szCs w:val="24"/>
        </w:rPr>
        <w:t>Section 1.</w:t>
      </w:r>
      <w:proofErr w:type="gramEnd"/>
      <w:r w:rsidRPr="00CB4839">
        <w:rPr>
          <w:rFonts w:eastAsia="Times New Roman"/>
          <w:sz w:val="24"/>
          <w:szCs w:val="24"/>
        </w:rPr>
        <w:t xml:space="preserve"> Nominating Committee </w:t>
      </w:r>
      <w:r w:rsidR="00CB4839">
        <w:rPr>
          <w:rFonts w:eastAsia="Times New Roman"/>
          <w:sz w:val="24"/>
          <w:szCs w:val="24"/>
        </w:rPr>
        <w:tab/>
      </w:r>
      <w:r w:rsidRPr="00CB4839">
        <w:rPr>
          <w:rFonts w:eastAsia="Times New Roman"/>
          <w:sz w:val="24"/>
          <w:szCs w:val="24"/>
        </w:rPr>
        <w:t xml:space="preserve"> </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Pr="00CB4839">
        <w:rPr>
          <w:rFonts w:eastAsia="Times New Roman"/>
          <w:sz w:val="24"/>
          <w:szCs w:val="24"/>
        </w:rPr>
        <w:t xml:space="preserve">8 </w:t>
      </w:r>
    </w:p>
    <w:p w:rsidR="00CB4839" w:rsidRDefault="009F6C75">
      <w:pPr>
        <w:spacing w:line="250" w:lineRule="auto"/>
        <w:ind w:left="720" w:right="120"/>
        <w:jc w:val="both"/>
        <w:rPr>
          <w:rFonts w:eastAsia="Times New Roman"/>
          <w:sz w:val="24"/>
          <w:szCs w:val="24"/>
        </w:rPr>
      </w:pPr>
      <w:proofErr w:type="gramStart"/>
      <w:r w:rsidRPr="00CB4839">
        <w:rPr>
          <w:rFonts w:eastAsia="Times New Roman"/>
          <w:sz w:val="24"/>
          <w:szCs w:val="24"/>
        </w:rPr>
        <w:t>Section 2.</w:t>
      </w:r>
      <w:proofErr w:type="gramEnd"/>
      <w:r w:rsidRPr="00CB4839">
        <w:rPr>
          <w:rFonts w:eastAsia="Times New Roman"/>
          <w:sz w:val="24"/>
          <w:szCs w:val="24"/>
        </w:rPr>
        <w:t xml:space="preserve"> Suggestions by Members </w:t>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00CB4839">
        <w:rPr>
          <w:rFonts w:eastAsia="Times New Roman"/>
          <w:sz w:val="24"/>
          <w:szCs w:val="24"/>
        </w:rPr>
        <w:tab/>
      </w:r>
      <w:r w:rsidRPr="00CB4839">
        <w:rPr>
          <w:rFonts w:eastAsia="Times New Roman"/>
          <w:sz w:val="24"/>
          <w:szCs w:val="24"/>
        </w:rPr>
        <w:t xml:space="preserve">8 </w:t>
      </w:r>
    </w:p>
    <w:p w:rsidR="0093168C" w:rsidRDefault="009F6C75">
      <w:pPr>
        <w:spacing w:line="250" w:lineRule="auto"/>
        <w:ind w:left="720" w:right="120"/>
        <w:jc w:val="both"/>
        <w:rPr>
          <w:rFonts w:eastAsia="Times New Roman"/>
          <w:sz w:val="24"/>
          <w:szCs w:val="24"/>
        </w:rPr>
      </w:pPr>
      <w:proofErr w:type="gramStart"/>
      <w:r w:rsidRPr="00CB4839">
        <w:rPr>
          <w:rFonts w:eastAsia="Times New Roman"/>
          <w:sz w:val="24"/>
          <w:szCs w:val="24"/>
        </w:rPr>
        <w:t>Section 3.</w:t>
      </w:r>
      <w:proofErr w:type="gramEnd"/>
      <w:r w:rsidRPr="00CB4839">
        <w:rPr>
          <w:rFonts w:eastAsia="Times New Roman"/>
          <w:sz w:val="24"/>
          <w:szCs w:val="24"/>
        </w:rPr>
        <w:t xml:space="preserve"> Report of the Nominating Committee and Nominations from the Floor </w:t>
      </w:r>
      <w:r w:rsidR="0093168C">
        <w:rPr>
          <w:rFonts w:eastAsia="Times New Roman"/>
          <w:sz w:val="24"/>
          <w:szCs w:val="24"/>
        </w:rPr>
        <w:tab/>
      </w:r>
      <w:r w:rsidRPr="00CB4839">
        <w:rPr>
          <w:rFonts w:eastAsia="Times New Roman"/>
          <w:sz w:val="24"/>
          <w:szCs w:val="24"/>
        </w:rPr>
        <w:t xml:space="preserve">8 </w:t>
      </w:r>
    </w:p>
    <w:p w:rsidR="00211025" w:rsidRPr="00CB4839" w:rsidRDefault="009F6C75">
      <w:pPr>
        <w:spacing w:line="250" w:lineRule="auto"/>
        <w:ind w:left="720" w:right="120"/>
        <w:jc w:val="both"/>
        <w:rPr>
          <w:sz w:val="24"/>
          <w:szCs w:val="24"/>
        </w:rPr>
      </w:pPr>
      <w:proofErr w:type="gramStart"/>
      <w:r w:rsidRPr="00CB4839">
        <w:rPr>
          <w:rFonts w:eastAsia="Times New Roman"/>
          <w:sz w:val="24"/>
          <w:szCs w:val="24"/>
        </w:rPr>
        <w:t>Section 4.</w:t>
      </w:r>
      <w:proofErr w:type="gramEnd"/>
      <w:r w:rsidRPr="00CB4839">
        <w:rPr>
          <w:rFonts w:eastAsia="Times New Roman"/>
          <w:sz w:val="24"/>
          <w:szCs w:val="24"/>
        </w:rPr>
        <w:t xml:space="preserve"> Election </w:t>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t>8</w:t>
      </w:r>
    </w:p>
    <w:p w:rsidR="00211025" w:rsidRPr="00CB4839" w:rsidRDefault="00211025">
      <w:pPr>
        <w:spacing w:line="266" w:lineRule="exact"/>
        <w:rPr>
          <w:sz w:val="24"/>
          <w:szCs w:val="24"/>
        </w:rPr>
      </w:pPr>
    </w:p>
    <w:p w:rsidR="00211025" w:rsidRPr="00CB4839" w:rsidRDefault="009F6C75">
      <w:pPr>
        <w:tabs>
          <w:tab w:val="left" w:pos="1500"/>
        </w:tabs>
        <w:rPr>
          <w:sz w:val="24"/>
          <w:szCs w:val="24"/>
        </w:rPr>
      </w:pPr>
      <w:r w:rsidRPr="00CB4839">
        <w:rPr>
          <w:rFonts w:eastAsia="Times New Roman"/>
          <w:b/>
          <w:bCs/>
          <w:sz w:val="24"/>
          <w:szCs w:val="24"/>
        </w:rPr>
        <w:t>ARTICLE X</w:t>
      </w:r>
      <w:r w:rsidRPr="00CB4839">
        <w:rPr>
          <w:b/>
          <w:sz w:val="24"/>
          <w:szCs w:val="24"/>
        </w:rPr>
        <w:tab/>
      </w:r>
      <w:r w:rsidRPr="00CB4839">
        <w:rPr>
          <w:rFonts w:eastAsia="Times New Roman"/>
          <w:sz w:val="24"/>
          <w:szCs w:val="24"/>
        </w:rPr>
        <w:t>PROGRAM</w:t>
      </w:r>
    </w:p>
    <w:p w:rsidR="00211025" w:rsidRPr="00CB4839" w:rsidRDefault="0093168C">
      <w:pPr>
        <w:ind w:left="720"/>
        <w:rPr>
          <w:sz w:val="24"/>
          <w:szCs w:val="24"/>
        </w:rPr>
      </w:pPr>
      <w:proofErr w:type="gramStart"/>
      <w:r>
        <w:rPr>
          <w:rFonts w:eastAsia="Times New Roman"/>
          <w:sz w:val="24"/>
          <w:szCs w:val="24"/>
        </w:rPr>
        <w:t>Section 1.</w:t>
      </w:r>
      <w:proofErr w:type="gramEnd"/>
      <w:r>
        <w:rPr>
          <w:rFonts w:eastAsia="Times New Roman"/>
          <w:sz w:val="24"/>
          <w:szCs w:val="24"/>
        </w:rPr>
        <w:t xml:space="preserve"> Principles </w:t>
      </w:r>
      <w:r w:rsidRPr="00CB4839">
        <w:rPr>
          <w:rFonts w:eastAsia="Times New Roman"/>
          <w:sz w:val="24"/>
          <w:szCs w:val="24"/>
        </w:rPr>
        <w:t xml:space="preserve">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00AB3B1E">
        <w:rPr>
          <w:rFonts w:eastAsia="Times New Roman"/>
          <w:sz w:val="24"/>
          <w:szCs w:val="24"/>
        </w:rPr>
        <w:t>8</w:t>
      </w:r>
    </w:p>
    <w:p w:rsidR="00211025" w:rsidRPr="00CB4839" w:rsidRDefault="009F6C75">
      <w:pPr>
        <w:ind w:left="720"/>
        <w:rPr>
          <w:sz w:val="24"/>
          <w:szCs w:val="24"/>
        </w:rPr>
      </w:pPr>
      <w:proofErr w:type="gramStart"/>
      <w:r w:rsidRPr="00CB4839">
        <w:rPr>
          <w:rFonts w:eastAsia="Times New Roman"/>
          <w:sz w:val="24"/>
          <w:szCs w:val="24"/>
        </w:rPr>
        <w:t>Section 2.</w:t>
      </w:r>
      <w:proofErr w:type="gramEnd"/>
      <w:r w:rsidRPr="00CB4839">
        <w:rPr>
          <w:rFonts w:eastAsia="Times New Roman"/>
          <w:sz w:val="24"/>
          <w:szCs w:val="24"/>
        </w:rPr>
        <w:t xml:space="preserve"> Program </w:t>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AB3B1E">
        <w:rPr>
          <w:rFonts w:eastAsia="Times New Roman"/>
          <w:sz w:val="24"/>
          <w:szCs w:val="24"/>
        </w:rPr>
        <w:t>8</w:t>
      </w:r>
    </w:p>
    <w:p w:rsidR="00211025" w:rsidRPr="00CB4839" w:rsidRDefault="009F6C75">
      <w:pPr>
        <w:ind w:left="720"/>
        <w:rPr>
          <w:sz w:val="24"/>
          <w:szCs w:val="24"/>
        </w:rPr>
      </w:pPr>
      <w:proofErr w:type="gramStart"/>
      <w:r w:rsidRPr="00CB4839">
        <w:rPr>
          <w:rFonts w:eastAsia="Times New Roman"/>
          <w:sz w:val="24"/>
          <w:szCs w:val="24"/>
        </w:rPr>
        <w:t>Section 3.</w:t>
      </w:r>
      <w:proofErr w:type="gramEnd"/>
      <w:r w:rsidRPr="00CB4839">
        <w:rPr>
          <w:rFonts w:eastAsia="Times New Roman"/>
          <w:sz w:val="24"/>
          <w:szCs w:val="24"/>
        </w:rPr>
        <w:t xml:space="preserve"> Adoption of Program</w:t>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AB3B1E">
        <w:rPr>
          <w:rFonts w:eastAsia="Times New Roman"/>
          <w:sz w:val="24"/>
          <w:szCs w:val="24"/>
        </w:rPr>
        <w:t>8</w:t>
      </w:r>
    </w:p>
    <w:p w:rsidR="00211025" w:rsidRPr="00CB4839" w:rsidRDefault="009F6C75">
      <w:pPr>
        <w:ind w:left="720"/>
        <w:rPr>
          <w:sz w:val="24"/>
          <w:szCs w:val="24"/>
        </w:rPr>
      </w:pPr>
      <w:proofErr w:type="gramStart"/>
      <w:r w:rsidRPr="00CB4839">
        <w:rPr>
          <w:rFonts w:eastAsia="Times New Roman"/>
          <w:sz w:val="24"/>
          <w:szCs w:val="24"/>
        </w:rPr>
        <w:t>Section 4.</w:t>
      </w:r>
      <w:proofErr w:type="gramEnd"/>
      <w:r w:rsidRPr="00CB4839">
        <w:rPr>
          <w:rFonts w:eastAsia="Times New Roman"/>
          <w:sz w:val="24"/>
          <w:szCs w:val="24"/>
        </w:rPr>
        <w:t xml:space="preserve"> Member Action </w:t>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AB3B1E">
        <w:rPr>
          <w:rFonts w:eastAsia="Times New Roman"/>
          <w:sz w:val="24"/>
          <w:szCs w:val="24"/>
        </w:rPr>
        <w:t>8</w:t>
      </w:r>
    </w:p>
    <w:p w:rsidR="00211025" w:rsidRPr="00CB4839" w:rsidRDefault="00211025">
      <w:pPr>
        <w:spacing w:line="276" w:lineRule="exact"/>
        <w:rPr>
          <w:sz w:val="24"/>
          <w:szCs w:val="24"/>
        </w:rPr>
      </w:pPr>
    </w:p>
    <w:p w:rsidR="00211025" w:rsidRPr="00CB4839" w:rsidRDefault="009F6C75">
      <w:pPr>
        <w:tabs>
          <w:tab w:val="left" w:pos="1580"/>
        </w:tabs>
        <w:rPr>
          <w:sz w:val="24"/>
          <w:szCs w:val="24"/>
        </w:rPr>
      </w:pPr>
      <w:r w:rsidRPr="00CB4839">
        <w:rPr>
          <w:rFonts w:eastAsia="Times New Roman"/>
          <w:b/>
          <w:bCs/>
          <w:sz w:val="24"/>
          <w:szCs w:val="24"/>
        </w:rPr>
        <w:t>ARTICLE XI</w:t>
      </w:r>
      <w:r w:rsidRPr="00CB4839">
        <w:rPr>
          <w:sz w:val="24"/>
          <w:szCs w:val="24"/>
        </w:rPr>
        <w:tab/>
      </w:r>
      <w:r w:rsidRPr="00CB4839">
        <w:rPr>
          <w:rFonts w:eastAsia="Times New Roman"/>
          <w:sz w:val="24"/>
          <w:szCs w:val="24"/>
        </w:rPr>
        <w:t>CONVENTIONS AND COUNCILS</w:t>
      </w:r>
    </w:p>
    <w:p w:rsidR="00211025" w:rsidRPr="00CB4839" w:rsidRDefault="009F6C75">
      <w:pPr>
        <w:ind w:left="720"/>
        <w:rPr>
          <w:sz w:val="24"/>
          <w:szCs w:val="24"/>
        </w:rPr>
      </w:pPr>
      <w:proofErr w:type="gramStart"/>
      <w:r w:rsidRPr="00CB4839">
        <w:rPr>
          <w:rFonts w:eastAsia="Times New Roman"/>
          <w:sz w:val="24"/>
          <w:szCs w:val="24"/>
        </w:rPr>
        <w:t>Section 1.</w:t>
      </w:r>
      <w:proofErr w:type="gramEnd"/>
      <w:r w:rsidRPr="00CB4839">
        <w:rPr>
          <w:rFonts w:eastAsia="Times New Roman"/>
          <w:sz w:val="24"/>
          <w:szCs w:val="24"/>
        </w:rPr>
        <w:t xml:space="preserve"> National Convention</w:t>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Pr="00CB4839">
        <w:rPr>
          <w:rFonts w:eastAsia="Times New Roman"/>
          <w:sz w:val="24"/>
          <w:szCs w:val="24"/>
        </w:rPr>
        <w:t>9</w:t>
      </w:r>
    </w:p>
    <w:p w:rsidR="00211025" w:rsidRPr="00CB4839" w:rsidRDefault="009F6C75">
      <w:pPr>
        <w:ind w:left="720"/>
        <w:rPr>
          <w:sz w:val="24"/>
          <w:szCs w:val="24"/>
        </w:rPr>
      </w:pPr>
      <w:proofErr w:type="gramStart"/>
      <w:r w:rsidRPr="00CB4839">
        <w:rPr>
          <w:rFonts w:eastAsia="Times New Roman"/>
          <w:sz w:val="24"/>
          <w:szCs w:val="24"/>
        </w:rPr>
        <w:t>Section 2.</w:t>
      </w:r>
      <w:proofErr w:type="gramEnd"/>
      <w:r w:rsidRPr="00CB4839">
        <w:rPr>
          <w:rFonts w:eastAsia="Times New Roman"/>
          <w:sz w:val="24"/>
          <w:szCs w:val="24"/>
        </w:rPr>
        <w:t xml:space="preserve"> State Convention </w:t>
      </w:r>
      <w:r w:rsidR="0093168C">
        <w:rPr>
          <w:rFonts w:eastAsia="Times New Roman"/>
          <w:sz w:val="24"/>
          <w:szCs w:val="24"/>
        </w:rPr>
        <w:tab/>
      </w:r>
      <w:r w:rsidRPr="00CB4839">
        <w:rPr>
          <w:rFonts w:eastAsia="Times New Roman"/>
          <w:sz w:val="24"/>
          <w:szCs w:val="24"/>
        </w:rPr>
        <w:t xml:space="preserve"> </w:t>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Pr="00CB4839">
        <w:rPr>
          <w:rFonts w:eastAsia="Times New Roman"/>
          <w:sz w:val="24"/>
          <w:szCs w:val="24"/>
        </w:rPr>
        <w:t>9</w:t>
      </w:r>
    </w:p>
    <w:p w:rsidR="00211025" w:rsidRPr="00CB4839" w:rsidRDefault="009F6C75">
      <w:pPr>
        <w:ind w:left="720"/>
        <w:rPr>
          <w:sz w:val="24"/>
          <w:szCs w:val="24"/>
        </w:rPr>
      </w:pPr>
      <w:proofErr w:type="gramStart"/>
      <w:r w:rsidRPr="00CB4839">
        <w:rPr>
          <w:rFonts w:eastAsia="Times New Roman"/>
          <w:sz w:val="24"/>
          <w:szCs w:val="24"/>
        </w:rPr>
        <w:t>Section 3.</w:t>
      </w:r>
      <w:proofErr w:type="gramEnd"/>
      <w:r w:rsidRPr="00CB4839">
        <w:rPr>
          <w:rFonts w:eastAsia="Times New Roman"/>
          <w:sz w:val="24"/>
          <w:szCs w:val="24"/>
        </w:rPr>
        <w:t xml:space="preserve"> State Council </w:t>
      </w:r>
      <w:r w:rsidR="0093168C">
        <w:rPr>
          <w:rFonts w:eastAsia="Times New Roman"/>
          <w:sz w:val="24"/>
          <w:szCs w:val="24"/>
        </w:rPr>
        <w:tab/>
      </w:r>
      <w:r w:rsidRPr="00CB4839">
        <w:rPr>
          <w:rFonts w:eastAsia="Times New Roman"/>
          <w:sz w:val="24"/>
          <w:szCs w:val="24"/>
        </w:rPr>
        <w:t xml:space="preserve"> </w:t>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Pr="00CB4839">
        <w:rPr>
          <w:rFonts w:eastAsia="Times New Roman"/>
          <w:sz w:val="24"/>
          <w:szCs w:val="24"/>
        </w:rPr>
        <w:t>9</w:t>
      </w:r>
    </w:p>
    <w:p w:rsidR="00211025" w:rsidRPr="00CB4839" w:rsidRDefault="00211025">
      <w:pPr>
        <w:spacing w:line="276" w:lineRule="exact"/>
        <w:rPr>
          <w:sz w:val="24"/>
          <w:szCs w:val="24"/>
        </w:rPr>
      </w:pPr>
    </w:p>
    <w:p w:rsidR="00211025" w:rsidRPr="00CB4839" w:rsidRDefault="009F6C75">
      <w:pPr>
        <w:tabs>
          <w:tab w:val="left" w:pos="1680"/>
        </w:tabs>
        <w:rPr>
          <w:sz w:val="24"/>
          <w:szCs w:val="24"/>
        </w:rPr>
      </w:pPr>
      <w:r w:rsidRPr="00CB4839">
        <w:rPr>
          <w:rFonts w:eastAsia="Times New Roman"/>
          <w:b/>
          <w:bCs/>
          <w:sz w:val="24"/>
          <w:szCs w:val="24"/>
        </w:rPr>
        <w:t>ARTICLE XII</w:t>
      </w:r>
      <w:r w:rsidRPr="00CB4839">
        <w:rPr>
          <w:sz w:val="24"/>
          <w:szCs w:val="24"/>
        </w:rPr>
        <w:tab/>
      </w:r>
      <w:r w:rsidRPr="00CB4839">
        <w:rPr>
          <w:rFonts w:eastAsia="Times New Roman"/>
          <w:sz w:val="24"/>
          <w:szCs w:val="24"/>
        </w:rPr>
        <w:t xml:space="preserve">PARLIAMENTARY AUTHORITY </w:t>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AB3B1E">
        <w:rPr>
          <w:rFonts w:eastAsia="Times New Roman"/>
          <w:sz w:val="24"/>
          <w:szCs w:val="24"/>
        </w:rPr>
        <w:t>9</w:t>
      </w:r>
    </w:p>
    <w:p w:rsidR="00211025" w:rsidRPr="00CB4839" w:rsidRDefault="00211025">
      <w:pPr>
        <w:spacing w:line="276" w:lineRule="exact"/>
        <w:rPr>
          <w:sz w:val="24"/>
          <w:szCs w:val="24"/>
        </w:rPr>
      </w:pPr>
    </w:p>
    <w:p w:rsidR="00211025" w:rsidRPr="00CB4839" w:rsidRDefault="009F6C75">
      <w:pPr>
        <w:tabs>
          <w:tab w:val="left" w:pos="1780"/>
        </w:tabs>
        <w:rPr>
          <w:sz w:val="24"/>
          <w:szCs w:val="24"/>
        </w:rPr>
      </w:pPr>
      <w:r w:rsidRPr="00CB4839">
        <w:rPr>
          <w:rFonts w:eastAsia="Times New Roman"/>
          <w:b/>
          <w:bCs/>
          <w:sz w:val="24"/>
          <w:szCs w:val="24"/>
        </w:rPr>
        <w:t>ARTICLE XIII</w:t>
      </w:r>
      <w:r w:rsidR="00CB4839">
        <w:rPr>
          <w:sz w:val="24"/>
          <w:szCs w:val="24"/>
        </w:rPr>
        <w:t xml:space="preserve"> </w:t>
      </w:r>
      <w:r w:rsidRPr="00CB4839">
        <w:rPr>
          <w:rFonts w:eastAsia="Times New Roman"/>
          <w:sz w:val="24"/>
          <w:szCs w:val="24"/>
        </w:rPr>
        <w:t xml:space="preserve">AMENDMENTS </w:t>
      </w:r>
      <w:r w:rsidR="0093168C">
        <w:rPr>
          <w:rFonts w:eastAsia="Times New Roman"/>
          <w:sz w:val="24"/>
          <w:szCs w:val="24"/>
        </w:rPr>
        <w:tab/>
      </w:r>
      <w:r w:rsidRPr="00CB4839">
        <w:rPr>
          <w:rFonts w:eastAsia="Times New Roman"/>
          <w:sz w:val="24"/>
          <w:szCs w:val="24"/>
        </w:rPr>
        <w:t xml:space="preserve"> </w:t>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93168C">
        <w:rPr>
          <w:rFonts w:eastAsia="Times New Roman"/>
          <w:sz w:val="24"/>
          <w:szCs w:val="24"/>
        </w:rPr>
        <w:tab/>
      </w:r>
      <w:r w:rsidR="00AB3B1E">
        <w:rPr>
          <w:rFonts w:eastAsia="Times New Roman"/>
          <w:sz w:val="24"/>
          <w:szCs w:val="24"/>
        </w:rPr>
        <w:t>9</w:t>
      </w:r>
      <w:bookmarkStart w:id="2" w:name="_GoBack"/>
      <w:bookmarkEnd w:id="2"/>
    </w:p>
    <w:p w:rsidR="00211025" w:rsidRPr="00CB4839" w:rsidRDefault="00211025">
      <w:pPr>
        <w:spacing w:line="200" w:lineRule="exact"/>
        <w:rPr>
          <w:sz w:val="24"/>
          <w:szCs w:val="24"/>
        </w:rPr>
      </w:pPr>
    </w:p>
    <w:p w:rsidR="00211025" w:rsidRPr="00CB4839" w:rsidRDefault="00211025">
      <w:pPr>
        <w:spacing w:line="200" w:lineRule="exact"/>
        <w:rPr>
          <w:sz w:val="24"/>
          <w:szCs w:val="24"/>
        </w:rPr>
      </w:pPr>
    </w:p>
    <w:p w:rsidR="00211025" w:rsidRPr="00CB4839" w:rsidRDefault="00211025">
      <w:pPr>
        <w:spacing w:line="200" w:lineRule="exact"/>
        <w:rPr>
          <w:sz w:val="24"/>
          <w:szCs w:val="24"/>
        </w:rPr>
      </w:pPr>
    </w:p>
    <w:p w:rsidR="00211025" w:rsidRPr="00CB4839" w:rsidRDefault="00211025">
      <w:pPr>
        <w:spacing w:line="200" w:lineRule="exact"/>
        <w:rPr>
          <w:sz w:val="24"/>
          <w:szCs w:val="24"/>
        </w:rPr>
      </w:pPr>
    </w:p>
    <w:p w:rsidR="00211025" w:rsidRPr="00CB4839" w:rsidRDefault="00211025">
      <w:pPr>
        <w:spacing w:line="200" w:lineRule="exact"/>
        <w:rPr>
          <w:sz w:val="24"/>
          <w:szCs w:val="24"/>
        </w:rPr>
      </w:pPr>
    </w:p>
    <w:p w:rsidR="00211025" w:rsidRPr="00CB4839" w:rsidRDefault="00211025">
      <w:pPr>
        <w:spacing w:line="200" w:lineRule="exact"/>
        <w:rPr>
          <w:sz w:val="24"/>
          <w:szCs w:val="24"/>
        </w:rPr>
      </w:pPr>
    </w:p>
    <w:p w:rsidR="00211025" w:rsidRDefault="00211025">
      <w:pPr>
        <w:spacing w:line="200" w:lineRule="exact"/>
        <w:rPr>
          <w:sz w:val="20"/>
          <w:szCs w:val="20"/>
        </w:rPr>
      </w:pPr>
    </w:p>
    <w:p w:rsidR="00211025" w:rsidRDefault="00211025">
      <w:pPr>
        <w:spacing w:line="200" w:lineRule="exact"/>
        <w:rPr>
          <w:sz w:val="20"/>
          <w:szCs w:val="20"/>
        </w:rPr>
      </w:pPr>
    </w:p>
    <w:p w:rsidR="00211025" w:rsidRDefault="00211025">
      <w:pPr>
        <w:spacing w:line="200" w:lineRule="exact"/>
        <w:rPr>
          <w:sz w:val="20"/>
          <w:szCs w:val="20"/>
        </w:rPr>
      </w:pPr>
    </w:p>
    <w:p w:rsidR="00211025" w:rsidRDefault="00211025">
      <w:pPr>
        <w:spacing w:line="200" w:lineRule="exact"/>
        <w:rPr>
          <w:sz w:val="20"/>
          <w:szCs w:val="20"/>
        </w:rPr>
      </w:pPr>
    </w:p>
    <w:p w:rsidR="00211025" w:rsidRDefault="00211025">
      <w:pPr>
        <w:spacing w:line="200" w:lineRule="exact"/>
        <w:rPr>
          <w:sz w:val="20"/>
          <w:szCs w:val="20"/>
        </w:rPr>
      </w:pPr>
    </w:p>
    <w:p w:rsidR="00211025" w:rsidRDefault="00211025">
      <w:pPr>
        <w:spacing w:line="200" w:lineRule="exact"/>
        <w:rPr>
          <w:sz w:val="20"/>
          <w:szCs w:val="20"/>
        </w:rPr>
      </w:pPr>
    </w:p>
    <w:p w:rsidR="00211025" w:rsidRDefault="00211025">
      <w:pPr>
        <w:spacing w:line="200" w:lineRule="exact"/>
        <w:rPr>
          <w:sz w:val="20"/>
          <w:szCs w:val="20"/>
        </w:rPr>
      </w:pPr>
    </w:p>
    <w:p w:rsidR="00211025" w:rsidRDefault="00211025">
      <w:pPr>
        <w:spacing w:line="200" w:lineRule="exact"/>
        <w:rPr>
          <w:sz w:val="20"/>
          <w:szCs w:val="20"/>
        </w:rPr>
      </w:pPr>
    </w:p>
    <w:p w:rsidR="00211025" w:rsidRDefault="00211025">
      <w:pPr>
        <w:spacing w:line="297" w:lineRule="exact"/>
        <w:rPr>
          <w:sz w:val="20"/>
          <w:szCs w:val="20"/>
        </w:rPr>
      </w:pPr>
    </w:p>
    <w:p w:rsidR="00211025" w:rsidRDefault="00211025">
      <w:pPr>
        <w:sectPr w:rsidR="00211025">
          <w:pgSz w:w="12240" w:h="15840"/>
          <w:pgMar w:top="428" w:right="1200" w:bottom="152" w:left="1000" w:header="0" w:footer="0" w:gutter="0"/>
          <w:cols w:space="720" w:equalWidth="0">
            <w:col w:w="10040"/>
          </w:cols>
        </w:sectPr>
      </w:pPr>
    </w:p>
    <w:p w:rsidR="00211025" w:rsidRDefault="00211025">
      <w:pPr>
        <w:spacing w:line="58" w:lineRule="exact"/>
        <w:rPr>
          <w:sz w:val="20"/>
          <w:szCs w:val="20"/>
        </w:rPr>
      </w:pPr>
      <w:bookmarkStart w:id="3" w:name="page3"/>
      <w:bookmarkEnd w:id="3"/>
    </w:p>
    <w:p w:rsidR="00211025" w:rsidRDefault="009F6C75" w:rsidP="00282408">
      <w:pPr>
        <w:jc w:val="center"/>
        <w:rPr>
          <w:sz w:val="20"/>
          <w:szCs w:val="20"/>
        </w:rPr>
      </w:pPr>
      <w:r>
        <w:rPr>
          <w:rFonts w:eastAsia="Times New Roman"/>
          <w:b/>
          <w:bCs/>
          <w:sz w:val="28"/>
          <w:szCs w:val="28"/>
        </w:rPr>
        <w:t>ARTICLE I</w:t>
      </w:r>
    </w:p>
    <w:p w:rsidR="00211025" w:rsidRDefault="009F6C75" w:rsidP="00282408">
      <w:pPr>
        <w:jc w:val="center"/>
        <w:rPr>
          <w:sz w:val="20"/>
          <w:szCs w:val="20"/>
        </w:rPr>
      </w:pPr>
      <w:r>
        <w:rPr>
          <w:rFonts w:eastAsia="Times New Roman"/>
          <w:b/>
          <w:bCs/>
          <w:sz w:val="28"/>
          <w:szCs w:val="28"/>
        </w:rPr>
        <w:t>NAME AND FORM</w:t>
      </w:r>
    </w:p>
    <w:p w:rsidR="00211025" w:rsidRDefault="009F6C75" w:rsidP="00417403">
      <w:pPr>
        <w:spacing w:before="120" w:line="238" w:lineRule="auto"/>
        <w:rPr>
          <w:sz w:val="20"/>
          <w:szCs w:val="20"/>
        </w:rPr>
      </w:pPr>
      <w:r>
        <w:rPr>
          <w:rFonts w:eastAsia="Times New Roman"/>
          <w:b/>
          <w:bCs/>
          <w:sz w:val="24"/>
          <w:szCs w:val="24"/>
        </w:rPr>
        <w:t>Section 1. Name</w:t>
      </w:r>
    </w:p>
    <w:p w:rsidR="00211025" w:rsidRDefault="00211025">
      <w:pPr>
        <w:spacing w:line="9" w:lineRule="exact"/>
        <w:rPr>
          <w:sz w:val="20"/>
          <w:szCs w:val="20"/>
        </w:rPr>
      </w:pPr>
    </w:p>
    <w:p w:rsidR="00211025" w:rsidRDefault="009F6C75">
      <w:pPr>
        <w:spacing w:line="236" w:lineRule="auto"/>
        <w:ind w:right="100"/>
        <w:jc w:val="both"/>
        <w:rPr>
          <w:sz w:val="20"/>
          <w:szCs w:val="20"/>
        </w:rPr>
      </w:pPr>
      <w:r>
        <w:rPr>
          <w:rFonts w:eastAsia="Times New Roman"/>
          <w:sz w:val="24"/>
          <w:szCs w:val="24"/>
        </w:rPr>
        <w:t>The name of this corporation shall be the League of Women Voters of Humboldt County (herein referred to as the "League"). The League is an integral part of the League of Women Voters of the United States (the LWVUS), and the League of Women Voters of California (the LWVC).</w:t>
      </w:r>
    </w:p>
    <w:p w:rsidR="00211025" w:rsidRDefault="00211025">
      <w:pPr>
        <w:spacing w:line="282" w:lineRule="exact"/>
        <w:rPr>
          <w:sz w:val="20"/>
          <w:szCs w:val="20"/>
        </w:rPr>
      </w:pPr>
    </w:p>
    <w:p w:rsidR="00211025" w:rsidRDefault="009F6C75">
      <w:pPr>
        <w:rPr>
          <w:sz w:val="20"/>
          <w:szCs w:val="20"/>
        </w:rPr>
      </w:pPr>
      <w:r>
        <w:rPr>
          <w:rFonts w:eastAsia="Times New Roman"/>
          <w:b/>
          <w:bCs/>
          <w:sz w:val="24"/>
          <w:szCs w:val="24"/>
        </w:rPr>
        <w:t>Section 2. Form</w:t>
      </w:r>
    </w:p>
    <w:p w:rsidR="00211025" w:rsidRDefault="00211025">
      <w:pPr>
        <w:spacing w:line="7" w:lineRule="exact"/>
        <w:rPr>
          <w:sz w:val="20"/>
          <w:szCs w:val="20"/>
        </w:rPr>
      </w:pPr>
    </w:p>
    <w:p w:rsidR="00211025" w:rsidRDefault="009F6C75" w:rsidP="00061D19">
      <w:pPr>
        <w:spacing w:line="234" w:lineRule="auto"/>
        <w:rPr>
          <w:sz w:val="20"/>
          <w:szCs w:val="20"/>
        </w:rPr>
      </w:pPr>
      <w:r>
        <w:rPr>
          <w:rFonts w:eastAsia="Times New Roman"/>
          <w:sz w:val="24"/>
          <w:szCs w:val="24"/>
        </w:rPr>
        <w:t>The League shall be a nonprofit public benefit corporation incorporated under the laws of the state of California.</w:t>
      </w:r>
    </w:p>
    <w:p w:rsidR="00211025" w:rsidRDefault="00211025" w:rsidP="00061D19">
      <w:pPr>
        <w:spacing w:line="9" w:lineRule="exact"/>
        <w:rPr>
          <w:sz w:val="20"/>
          <w:szCs w:val="20"/>
        </w:rPr>
      </w:pPr>
    </w:p>
    <w:p w:rsidR="00211025" w:rsidRDefault="009F6C75" w:rsidP="00282408">
      <w:pPr>
        <w:jc w:val="center"/>
        <w:rPr>
          <w:sz w:val="20"/>
          <w:szCs w:val="20"/>
        </w:rPr>
      </w:pPr>
      <w:r>
        <w:rPr>
          <w:rFonts w:eastAsia="Times New Roman"/>
          <w:b/>
          <w:bCs/>
          <w:sz w:val="28"/>
          <w:szCs w:val="28"/>
        </w:rPr>
        <w:t>ARTICLE II</w:t>
      </w:r>
    </w:p>
    <w:p w:rsidR="00211025" w:rsidRDefault="009F6C75" w:rsidP="00282408">
      <w:pPr>
        <w:jc w:val="center"/>
        <w:rPr>
          <w:sz w:val="20"/>
          <w:szCs w:val="20"/>
        </w:rPr>
      </w:pPr>
      <w:r>
        <w:rPr>
          <w:rFonts w:eastAsia="Times New Roman"/>
          <w:b/>
          <w:bCs/>
          <w:sz w:val="28"/>
          <w:szCs w:val="28"/>
        </w:rPr>
        <w:t>PURPOSES AND POLICY</w:t>
      </w:r>
    </w:p>
    <w:p w:rsidR="00211025" w:rsidRDefault="009F6C75" w:rsidP="00417403">
      <w:pPr>
        <w:spacing w:before="120"/>
        <w:rPr>
          <w:sz w:val="20"/>
          <w:szCs w:val="20"/>
        </w:rPr>
      </w:pPr>
      <w:proofErr w:type="gramStart"/>
      <w:r>
        <w:rPr>
          <w:rFonts w:eastAsia="Times New Roman"/>
          <w:b/>
          <w:bCs/>
          <w:sz w:val="24"/>
          <w:szCs w:val="24"/>
        </w:rPr>
        <w:t>Section 1.</w:t>
      </w:r>
      <w:proofErr w:type="gramEnd"/>
      <w:r>
        <w:rPr>
          <w:rFonts w:eastAsia="Times New Roman"/>
          <w:b/>
          <w:bCs/>
          <w:sz w:val="24"/>
          <w:szCs w:val="24"/>
        </w:rPr>
        <w:t xml:space="preserve"> Purposes</w:t>
      </w:r>
    </w:p>
    <w:p w:rsidR="00211025" w:rsidRDefault="00211025">
      <w:pPr>
        <w:spacing w:line="7" w:lineRule="exact"/>
        <w:rPr>
          <w:sz w:val="20"/>
          <w:szCs w:val="20"/>
        </w:rPr>
      </w:pPr>
    </w:p>
    <w:p w:rsidR="00211025" w:rsidRDefault="009F6C75">
      <w:pPr>
        <w:spacing w:line="234" w:lineRule="auto"/>
        <w:ind w:right="1060"/>
        <w:rPr>
          <w:sz w:val="20"/>
          <w:szCs w:val="20"/>
        </w:rPr>
      </w:pPr>
      <w:r>
        <w:rPr>
          <w:rFonts w:eastAsia="Times New Roman"/>
          <w:sz w:val="24"/>
          <w:szCs w:val="24"/>
        </w:rPr>
        <w:t>The purposes of the League are to promote political responsibility through informed and active participation in government, and to act on selected governmental issues.</w:t>
      </w:r>
    </w:p>
    <w:p w:rsidR="00211025" w:rsidRDefault="00211025">
      <w:pPr>
        <w:spacing w:line="278" w:lineRule="exact"/>
        <w:rPr>
          <w:sz w:val="20"/>
          <w:szCs w:val="20"/>
        </w:rPr>
      </w:pPr>
    </w:p>
    <w:p w:rsidR="00211025" w:rsidRDefault="009F6C75">
      <w:pPr>
        <w:rPr>
          <w:sz w:val="20"/>
          <w:szCs w:val="20"/>
        </w:rPr>
      </w:pPr>
      <w:r>
        <w:rPr>
          <w:rFonts w:eastAsia="Times New Roman"/>
          <w:b/>
          <w:bCs/>
          <w:sz w:val="24"/>
          <w:szCs w:val="24"/>
        </w:rPr>
        <w:t xml:space="preserve">Section </w:t>
      </w:r>
      <w:r>
        <w:rPr>
          <w:rFonts w:eastAsia="Times New Roman"/>
          <w:sz w:val="24"/>
          <w:szCs w:val="24"/>
        </w:rPr>
        <w:t>2.</w:t>
      </w:r>
      <w:r>
        <w:rPr>
          <w:rFonts w:eastAsia="Times New Roman"/>
          <w:b/>
          <w:bCs/>
          <w:sz w:val="24"/>
          <w:szCs w:val="24"/>
        </w:rPr>
        <w:t xml:space="preserve"> </w:t>
      </w:r>
      <w:r>
        <w:rPr>
          <w:rFonts w:eastAsia="Times New Roman"/>
          <w:b/>
          <w:bCs/>
        </w:rPr>
        <w:t>Political</w:t>
      </w:r>
      <w:r>
        <w:rPr>
          <w:rFonts w:eastAsia="Times New Roman"/>
          <w:b/>
          <w:bCs/>
          <w:sz w:val="24"/>
          <w:szCs w:val="24"/>
        </w:rPr>
        <w:t xml:space="preserve"> Policy</w:t>
      </w:r>
    </w:p>
    <w:p w:rsidR="00211025" w:rsidRDefault="009F6C75">
      <w:pPr>
        <w:spacing w:line="237" w:lineRule="auto"/>
        <w:rPr>
          <w:sz w:val="20"/>
          <w:szCs w:val="20"/>
        </w:rPr>
      </w:pPr>
      <w:r>
        <w:rPr>
          <w:rFonts w:eastAsia="Times New Roman"/>
          <w:sz w:val="24"/>
          <w:szCs w:val="24"/>
        </w:rPr>
        <w:t>The League shall not support or oppose any political party or candidate.</w:t>
      </w:r>
    </w:p>
    <w:p w:rsidR="00211025" w:rsidRDefault="00211025">
      <w:pPr>
        <w:spacing w:line="248" w:lineRule="exact"/>
        <w:rPr>
          <w:sz w:val="20"/>
          <w:szCs w:val="20"/>
        </w:rPr>
      </w:pPr>
    </w:p>
    <w:p w:rsidR="00211025" w:rsidRDefault="009F6C75" w:rsidP="00282408">
      <w:pPr>
        <w:jc w:val="center"/>
        <w:rPr>
          <w:sz w:val="20"/>
          <w:szCs w:val="20"/>
        </w:rPr>
      </w:pPr>
      <w:r>
        <w:rPr>
          <w:rFonts w:eastAsia="Times New Roman"/>
          <w:b/>
          <w:bCs/>
          <w:sz w:val="28"/>
          <w:szCs w:val="28"/>
        </w:rPr>
        <w:t>ARTICLE III</w:t>
      </w:r>
    </w:p>
    <w:p w:rsidR="00211025" w:rsidRDefault="009F6C75" w:rsidP="00282408">
      <w:pPr>
        <w:jc w:val="center"/>
        <w:rPr>
          <w:sz w:val="20"/>
          <w:szCs w:val="20"/>
        </w:rPr>
      </w:pPr>
      <w:r>
        <w:rPr>
          <w:rFonts w:eastAsia="Times New Roman"/>
          <w:b/>
          <w:bCs/>
          <w:sz w:val="28"/>
          <w:szCs w:val="28"/>
        </w:rPr>
        <w:t>MEMBERSHIP</w:t>
      </w:r>
    </w:p>
    <w:p w:rsidR="00211025" w:rsidRDefault="009F6C75" w:rsidP="00417403">
      <w:pPr>
        <w:spacing w:before="120"/>
        <w:rPr>
          <w:sz w:val="20"/>
          <w:szCs w:val="20"/>
        </w:rPr>
      </w:pPr>
      <w:r>
        <w:rPr>
          <w:rFonts w:eastAsia="Times New Roman"/>
          <w:b/>
          <w:bCs/>
          <w:sz w:val="24"/>
          <w:szCs w:val="24"/>
        </w:rPr>
        <w:t>Section 1. Eligibility</w:t>
      </w:r>
    </w:p>
    <w:p w:rsidR="00211025" w:rsidRDefault="00211025">
      <w:pPr>
        <w:spacing w:line="8" w:lineRule="exact"/>
        <w:rPr>
          <w:sz w:val="20"/>
          <w:szCs w:val="20"/>
        </w:rPr>
      </w:pPr>
    </w:p>
    <w:p w:rsidR="00211025" w:rsidRDefault="009F6C75">
      <w:pPr>
        <w:spacing w:line="234" w:lineRule="auto"/>
        <w:ind w:right="200"/>
        <w:rPr>
          <w:sz w:val="20"/>
          <w:szCs w:val="20"/>
        </w:rPr>
      </w:pPr>
      <w:r>
        <w:rPr>
          <w:rFonts w:eastAsia="Times New Roman"/>
          <w:sz w:val="24"/>
          <w:szCs w:val="24"/>
        </w:rPr>
        <w:t>Any person who subscribes to the purposes and policy of the League and who pays dues as provided for in Article VII, Section 2 shall be a member of the League (herein referred to as a “member”).</w:t>
      </w:r>
    </w:p>
    <w:p w:rsidR="00211025" w:rsidRDefault="00211025">
      <w:pPr>
        <w:spacing w:line="282" w:lineRule="exact"/>
        <w:rPr>
          <w:sz w:val="20"/>
          <w:szCs w:val="20"/>
        </w:rPr>
      </w:pPr>
    </w:p>
    <w:p w:rsidR="00211025" w:rsidRDefault="009F6C75">
      <w:pPr>
        <w:rPr>
          <w:sz w:val="20"/>
          <w:szCs w:val="20"/>
        </w:rPr>
      </w:pPr>
      <w:r>
        <w:rPr>
          <w:rFonts w:eastAsia="Times New Roman"/>
          <w:b/>
          <w:bCs/>
          <w:sz w:val="24"/>
          <w:szCs w:val="24"/>
        </w:rPr>
        <w:t>Section 2. Types of Membership</w:t>
      </w:r>
    </w:p>
    <w:p w:rsidR="00211025" w:rsidRDefault="00211025">
      <w:pPr>
        <w:spacing w:line="7" w:lineRule="exact"/>
        <w:rPr>
          <w:sz w:val="20"/>
          <w:szCs w:val="20"/>
        </w:rPr>
      </w:pPr>
    </w:p>
    <w:p w:rsidR="00211025" w:rsidRDefault="009F6C75">
      <w:pPr>
        <w:spacing w:line="234" w:lineRule="auto"/>
        <w:ind w:right="560"/>
        <w:rPr>
          <w:sz w:val="20"/>
          <w:szCs w:val="20"/>
        </w:rPr>
      </w:pPr>
      <w:r>
        <w:rPr>
          <w:rFonts w:eastAsia="Times New Roman"/>
          <w:sz w:val="24"/>
          <w:szCs w:val="24"/>
        </w:rPr>
        <w:t>The membership of the League shall be composed of voting members and associate members. Only voting members shall be members within the meaning of the California Nonprofit Corporation Law.</w:t>
      </w:r>
    </w:p>
    <w:p w:rsidR="005F1F15" w:rsidRPr="00A4173B" w:rsidRDefault="00A75BE9" w:rsidP="005F1F15">
      <w:pPr>
        <w:rPr>
          <w:sz w:val="24"/>
          <w:szCs w:val="24"/>
        </w:rPr>
      </w:pPr>
      <w:r>
        <w:rPr>
          <w:sz w:val="24"/>
          <w:szCs w:val="24"/>
        </w:rPr>
        <w:t>a</w:t>
      </w:r>
      <w:r w:rsidR="005F1F15" w:rsidRPr="00A4173B">
        <w:rPr>
          <w:sz w:val="24"/>
          <w:szCs w:val="24"/>
        </w:rPr>
        <w:t xml:space="preserve">. Voting Members </w:t>
      </w:r>
      <w:r w:rsidR="004926D1" w:rsidRPr="00A4173B">
        <w:rPr>
          <w:sz w:val="24"/>
          <w:szCs w:val="24"/>
        </w:rPr>
        <w:t>– Persons as lease 16 years of age who join the League shall be members of the League.  Those who have been members of the LWVUS for 50 years or more shall be life members excused from the payment of dues.</w:t>
      </w:r>
    </w:p>
    <w:p w:rsidR="00211025" w:rsidRDefault="00A75BE9">
      <w:pPr>
        <w:rPr>
          <w:sz w:val="20"/>
          <w:szCs w:val="20"/>
        </w:rPr>
      </w:pPr>
      <w:r>
        <w:rPr>
          <w:rFonts w:eastAsia="Times New Roman"/>
          <w:sz w:val="24"/>
          <w:szCs w:val="24"/>
        </w:rPr>
        <w:t>b</w:t>
      </w:r>
      <w:r w:rsidR="009F6C75" w:rsidRPr="00A4173B">
        <w:rPr>
          <w:rFonts w:eastAsia="Times New Roman"/>
          <w:sz w:val="24"/>
          <w:szCs w:val="24"/>
        </w:rPr>
        <w:t>. Associate Members - All other persons who join the League shall be associate members.</w:t>
      </w:r>
    </w:p>
    <w:p w:rsidR="00211025" w:rsidRDefault="00211025">
      <w:pPr>
        <w:spacing w:line="281" w:lineRule="exact"/>
        <w:rPr>
          <w:sz w:val="20"/>
          <w:szCs w:val="20"/>
        </w:rPr>
      </w:pPr>
    </w:p>
    <w:p w:rsidR="00211025" w:rsidRDefault="009F6C75">
      <w:pPr>
        <w:rPr>
          <w:sz w:val="20"/>
          <w:szCs w:val="20"/>
        </w:rPr>
      </w:pPr>
      <w:r>
        <w:rPr>
          <w:rFonts w:eastAsia="Times New Roman"/>
          <w:b/>
          <w:bCs/>
          <w:sz w:val="24"/>
          <w:szCs w:val="24"/>
        </w:rPr>
        <w:t>Section 3. Termination or Suspension of Membership.</w:t>
      </w:r>
    </w:p>
    <w:p w:rsidR="00211025" w:rsidRDefault="00211025">
      <w:pPr>
        <w:spacing w:line="7" w:lineRule="exact"/>
        <w:rPr>
          <w:sz w:val="20"/>
          <w:szCs w:val="20"/>
        </w:rPr>
      </w:pPr>
    </w:p>
    <w:p w:rsidR="005F1F15" w:rsidRDefault="003112F9" w:rsidP="003112F9">
      <w:pPr>
        <w:tabs>
          <w:tab w:val="left" w:pos="-90"/>
        </w:tabs>
        <w:spacing w:line="234" w:lineRule="auto"/>
        <w:ind w:right="144"/>
        <w:rPr>
          <w:rFonts w:eastAsia="Times New Roman"/>
          <w:sz w:val="24"/>
          <w:szCs w:val="24"/>
        </w:rPr>
      </w:pPr>
      <w:r>
        <w:rPr>
          <w:rFonts w:eastAsia="Times New Roman"/>
          <w:sz w:val="24"/>
          <w:szCs w:val="24"/>
        </w:rPr>
        <w:t xml:space="preserve">a. </w:t>
      </w:r>
      <w:r w:rsidR="009F6C75">
        <w:rPr>
          <w:rFonts w:eastAsia="Times New Roman"/>
          <w:sz w:val="24"/>
          <w:szCs w:val="24"/>
        </w:rPr>
        <w:t>A member may resign by delivering a written notice to the president or secretary. The resignation shall be effective upon receipt of such notice.</w:t>
      </w:r>
    </w:p>
    <w:p w:rsidR="00211025" w:rsidRPr="005F1F15" w:rsidRDefault="003112F9" w:rsidP="003112F9">
      <w:pPr>
        <w:tabs>
          <w:tab w:val="left" w:pos="-90"/>
        </w:tabs>
        <w:spacing w:line="234" w:lineRule="auto"/>
        <w:ind w:right="144"/>
        <w:rPr>
          <w:rFonts w:eastAsia="Times New Roman"/>
          <w:sz w:val="24"/>
          <w:szCs w:val="24"/>
        </w:rPr>
      </w:pPr>
      <w:r>
        <w:rPr>
          <w:rFonts w:eastAsia="Times New Roman"/>
          <w:sz w:val="24"/>
          <w:szCs w:val="24"/>
        </w:rPr>
        <w:t xml:space="preserve">b. </w:t>
      </w:r>
      <w:r w:rsidR="009F6C75" w:rsidRPr="005F1F15">
        <w:rPr>
          <w:rFonts w:eastAsia="Times New Roman"/>
          <w:sz w:val="24"/>
          <w:szCs w:val="24"/>
        </w:rPr>
        <w:t>Membership shall terminate upon the death of a member.</w:t>
      </w:r>
    </w:p>
    <w:p w:rsidR="00211025" w:rsidRDefault="00211025" w:rsidP="003112F9">
      <w:pPr>
        <w:tabs>
          <w:tab w:val="left" w:pos="-90"/>
        </w:tabs>
        <w:spacing w:line="12" w:lineRule="exact"/>
        <w:ind w:right="144"/>
        <w:rPr>
          <w:rFonts w:eastAsia="Times New Roman"/>
          <w:strike/>
          <w:sz w:val="24"/>
          <w:szCs w:val="24"/>
        </w:rPr>
      </w:pPr>
    </w:p>
    <w:p w:rsidR="00211025" w:rsidRDefault="003112F9" w:rsidP="003112F9">
      <w:pPr>
        <w:tabs>
          <w:tab w:val="left" w:pos="-90"/>
        </w:tabs>
        <w:spacing w:line="234" w:lineRule="auto"/>
        <w:ind w:right="144"/>
        <w:rPr>
          <w:rFonts w:eastAsia="Times New Roman"/>
          <w:sz w:val="24"/>
          <w:szCs w:val="24"/>
        </w:rPr>
      </w:pPr>
      <w:r>
        <w:rPr>
          <w:rFonts w:eastAsia="Times New Roman"/>
          <w:sz w:val="24"/>
          <w:szCs w:val="24"/>
        </w:rPr>
        <w:t xml:space="preserve">c. </w:t>
      </w:r>
      <w:r w:rsidR="009F6C75">
        <w:rPr>
          <w:rFonts w:eastAsia="Times New Roman"/>
          <w:sz w:val="24"/>
          <w:szCs w:val="24"/>
        </w:rPr>
        <w:t>The board may terminate a member for nonpayment of dues, or may terminate or suspend a member for conduct which the</w:t>
      </w:r>
      <w:r w:rsidRPr="003112F9">
        <w:rPr>
          <w:rFonts w:eastAsia="Times New Roman"/>
          <w:color w:val="FFFFFF" w:themeColor="background1"/>
          <w:sz w:val="24"/>
          <w:szCs w:val="24"/>
        </w:rPr>
        <w:t xml:space="preserve"> </w:t>
      </w:r>
      <w:r>
        <w:rPr>
          <w:rFonts w:eastAsia="Times New Roman"/>
          <w:sz w:val="24"/>
          <w:szCs w:val="24"/>
        </w:rPr>
        <w:t>b</w:t>
      </w:r>
      <w:r w:rsidR="009F6C75">
        <w:rPr>
          <w:rFonts w:eastAsia="Times New Roman"/>
          <w:sz w:val="24"/>
          <w:szCs w:val="24"/>
        </w:rPr>
        <w:t>oard shall deem inimical to the best interests of the League.</w:t>
      </w:r>
    </w:p>
    <w:p w:rsidR="00211025" w:rsidRPr="00D76382" w:rsidRDefault="003112F9" w:rsidP="003112F9">
      <w:pPr>
        <w:tabs>
          <w:tab w:val="left" w:pos="-90"/>
        </w:tabs>
        <w:spacing w:line="236" w:lineRule="auto"/>
        <w:ind w:right="144"/>
        <w:rPr>
          <w:rFonts w:eastAsia="Times New Roman"/>
          <w:sz w:val="24"/>
          <w:szCs w:val="24"/>
        </w:rPr>
      </w:pPr>
      <w:r>
        <w:rPr>
          <w:rFonts w:eastAsia="Times New Roman"/>
          <w:sz w:val="24"/>
          <w:szCs w:val="24"/>
        </w:rPr>
        <w:t xml:space="preserve">d. </w:t>
      </w:r>
      <w:r w:rsidR="00D76382" w:rsidRPr="00D76382">
        <w:rPr>
          <w:sz w:val="24"/>
          <w:szCs w:val="24"/>
        </w:rPr>
        <w:t xml:space="preserve">The board </w:t>
      </w:r>
      <w:r w:rsidR="00D76382" w:rsidRPr="00A4173B">
        <w:rPr>
          <w:sz w:val="24"/>
          <w:szCs w:val="24"/>
        </w:rPr>
        <w:t>sh</w:t>
      </w:r>
      <w:r w:rsidR="00D76382" w:rsidRPr="00D76382">
        <w:rPr>
          <w:sz w:val="24"/>
          <w:szCs w:val="24"/>
        </w:rPr>
        <w:t xml:space="preserve">all give such member 15 days prior notice, with reason, of the proposed termination or suspension. </w:t>
      </w:r>
    </w:p>
    <w:p w:rsidR="00211025" w:rsidRDefault="003112F9" w:rsidP="003112F9">
      <w:pPr>
        <w:tabs>
          <w:tab w:val="left" w:pos="-90"/>
        </w:tabs>
        <w:spacing w:line="234" w:lineRule="auto"/>
        <w:ind w:right="144"/>
        <w:rPr>
          <w:rFonts w:eastAsia="Times New Roman"/>
          <w:sz w:val="24"/>
          <w:szCs w:val="24"/>
        </w:rPr>
      </w:pPr>
      <w:r>
        <w:rPr>
          <w:rFonts w:eastAsia="Times New Roman"/>
          <w:sz w:val="24"/>
          <w:szCs w:val="24"/>
        </w:rPr>
        <w:t xml:space="preserve">e. </w:t>
      </w:r>
      <w:r w:rsidR="009F6C75">
        <w:rPr>
          <w:rFonts w:eastAsia="Times New Roman"/>
          <w:sz w:val="24"/>
          <w:szCs w:val="24"/>
        </w:rPr>
        <w:t>The member may submit a written statement to the board regarding the proposed termination or suspension no less than five days before the effective date of the proposed action.</w:t>
      </w:r>
    </w:p>
    <w:p w:rsidR="00211025" w:rsidRDefault="00211025" w:rsidP="003112F9">
      <w:pPr>
        <w:tabs>
          <w:tab w:val="left" w:pos="-90"/>
        </w:tabs>
        <w:spacing w:line="13" w:lineRule="exact"/>
        <w:ind w:right="144"/>
        <w:rPr>
          <w:rFonts w:eastAsia="Times New Roman"/>
          <w:sz w:val="24"/>
          <w:szCs w:val="24"/>
        </w:rPr>
      </w:pPr>
    </w:p>
    <w:p w:rsidR="00211025" w:rsidRDefault="003112F9" w:rsidP="003112F9">
      <w:pPr>
        <w:tabs>
          <w:tab w:val="left" w:pos="-90"/>
        </w:tabs>
        <w:spacing w:line="237" w:lineRule="auto"/>
        <w:ind w:right="144"/>
        <w:rPr>
          <w:rFonts w:eastAsia="Times New Roman"/>
          <w:sz w:val="24"/>
          <w:szCs w:val="24"/>
        </w:rPr>
      </w:pPr>
      <w:r>
        <w:rPr>
          <w:rFonts w:eastAsia="Times New Roman"/>
          <w:sz w:val="24"/>
          <w:szCs w:val="24"/>
        </w:rPr>
        <w:t xml:space="preserve">f. </w:t>
      </w:r>
      <w:r w:rsidR="009F6C75">
        <w:rPr>
          <w:rFonts w:eastAsia="Times New Roman"/>
          <w:sz w:val="24"/>
          <w:szCs w:val="24"/>
        </w:rPr>
        <w:t>Prior to the effective date, the board shall review any statement submitted and shall determine the mitigating effect, if any, of the information in the statement on the proposed action. A suspended member shall not be entitled to exercise any of the voting rights set forth in these bylaws.</w:t>
      </w:r>
    </w:p>
    <w:p w:rsidR="00417403" w:rsidRPr="00AB3B1E" w:rsidRDefault="00417403" w:rsidP="003112F9">
      <w:pPr>
        <w:tabs>
          <w:tab w:val="left" w:pos="-90"/>
        </w:tabs>
        <w:spacing w:line="237" w:lineRule="auto"/>
        <w:ind w:right="144"/>
        <w:rPr>
          <w:rFonts w:eastAsia="Times New Roman"/>
          <w:sz w:val="20"/>
          <w:szCs w:val="20"/>
        </w:rPr>
      </w:pPr>
    </w:p>
    <w:p w:rsidR="00211025" w:rsidRDefault="00D76382" w:rsidP="003112F9">
      <w:pPr>
        <w:tabs>
          <w:tab w:val="left" w:pos="-90"/>
        </w:tabs>
        <w:spacing w:line="20" w:lineRule="exact"/>
        <w:rPr>
          <w:sz w:val="20"/>
          <w:szCs w:val="20"/>
        </w:rPr>
      </w:pPr>
      <w:r>
        <w:rPr>
          <w:noProof/>
          <w:sz w:val="20"/>
          <w:szCs w:val="20"/>
        </w:rPr>
        <mc:AlternateContent>
          <mc:Choice Requires="wps">
            <w:drawing>
              <wp:anchor distT="0" distB="0" distL="0" distR="0" simplePos="0" relativeHeight="251657728" behindDoc="1" locked="0" layoutInCell="0" allowOverlap="1" wp14:anchorId="03A244E2" wp14:editId="0339347F">
                <wp:simplePos x="0" y="0"/>
                <wp:positionH relativeFrom="column">
                  <wp:posOffset>1337310</wp:posOffset>
                </wp:positionH>
                <wp:positionV relativeFrom="paragraph">
                  <wp:posOffset>-1299210</wp:posOffset>
                </wp:positionV>
                <wp:extent cx="38100" cy="12700"/>
                <wp:effectExtent l="635" t="1905" r="0" b="4445"/>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 o:spid="_x0000_s1026" style="position:absolute;margin-left:105.3pt;margin-top:-102.3pt;width:3pt;height:1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" o:allowincell="f" fillcolor="black" stroked="f"/>
            </w:pict>
          </mc:Fallback>
        </mc:AlternateContent>
      </w:r>
    </w:p>
    <w:p w:rsidR="00211025" w:rsidRDefault="009F6C75" w:rsidP="00282408">
      <w:pPr>
        <w:jc w:val="center"/>
        <w:rPr>
          <w:sz w:val="20"/>
          <w:szCs w:val="20"/>
        </w:rPr>
      </w:pPr>
      <w:bookmarkStart w:id="4" w:name="page4"/>
      <w:bookmarkEnd w:id="4"/>
      <w:r>
        <w:rPr>
          <w:rFonts w:eastAsia="Times New Roman"/>
          <w:b/>
          <w:bCs/>
          <w:sz w:val="28"/>
          <w:szCs w:val="28"/>
        </w:rPr>
        <w:t>ARTICLE IV</w:t>
      </w:r>
    </w:p>
    <w:p w:rsidR="00211025" w:rsidRDefault="009F6C75" w:rsidP="00282408">
      <w:pPr>
        <w:jc w:val="center"/>
        <w:rPr>
          <w:sz w:val="20"/>
          <w:szCs w:val="20"/>
        </w:rPr>
      </w:pPr>
      <w:r>
        <w:rPr>
          <w:rFonts w:eastAsia="Times New Roman"/>
          <w:b/>
          <w:bCs/>
          <w:sz w:val="28"/>
          <w:szCs w:val="28"/>
        </w:rPr>
        <w:t>OFFICERS</w:t>
      </w:r>
    </w:p>
    <w:p w:rsidR="00211025" w:rsidRPr="00A4173B" w:rsidRDefault="009F6C75" w:rsidP="00417403">
      <w:pPr>
        <w:spacing w:before="120"/>
        <w:rPr>
          <w:sz w:val="20"/>
          <w:szCs w:val="20"/>
        </w:rPr>
      </w:pPr>
      <w:r w:rsidRPr="00A4173B">
        <w:rPr>
          <w:rFonts w:eastAsia="Times New Roman"/>
          <w:b/>
          <w:bCs/>
          <w:sz w:val="24"/>
          <w:szCs w:val="24"/>
        </w:rPr>
        <w:t>Section 1. Enumeration and Election of Officers</w:t>
      </w:r>
    </w:p>
    <w:p w:rsidR="00211025" w:rsidRPr="00A4173B" w:rsidRDefault="00211025">
      <w:pPr>
        <w:spacing w:line="8" w:lineRule="exact"/>
        <w:rPr>
          <w:sz w:val="20"/>
          <w:szCs w:val="20"/>
        </w:rPr>
      </w:pPr>
    </w:p>
    <w:p w:rsidR="00211025" w:rsidRPr="00A4173B" w:rsidRDefault="009F6C75">
      <w:pPr>
        <w:spacing w:line="237" w:lineRule="auto"/>
        <w:ind w:right="140"/>
        <w:rPr>
          <w:sz w:val="20"/>
          <w:szCs w:val="20"/>
        </w:rPr>
      </w:pPr>
      <w:r w:rsidRPr="00A4173B">
        <w:rPr>
          <w:rFonts w:eastAsia="Times New Roman"/>
          <w:sz w:val="24"/>
          <w:szCs w:val="24"/>
        </w:rPr>
        <w:lastRenderedPageBreak/>
        <w:t>The officers of the League shall be a president, vice president, a secretary</w:t>
      </w:r>
      <w:r w:rsidR="004926D1" w:rsidRPr="00A4173B">
        <w:rPr>
          <w:rFonts w:eastAsia="Times New Roman"/>
          <w:sz w:val="24"/>
          <w:szCs w:val="24"/>
        </w:rPr>
        <w:t xml:space="preserve"> and a treasurer. The president and </w:t>
      </w:r>
      <w:r w:rsidRPr="00A4173B">
        <w:rPr>
          <w:rFonts w:eastAsia="Times New Roman"/>
          <w:sz w:val="24"/>
          <w:szCs w:val="24"/>
        </w:rPr>
        <w:t xml:space="preserve">vice president shall be elected in </w:t>
      </w:r>
      <w:r w:rsidR="004926D1" w:rsidRPr="00A4173B">
        <w:rPr>
          <w:rFonts w:eastAsia="Times New Roman"/>
          <w:sz w:val="24"/>
          <w:szCs w:val="24"/>
        </w:rPr>
        <w:t xml:space="preserve">odd </w:t>
      </w:r>
      <w:r w:rsidRPr="00A4173B">
        <w:rPr>
          <w:rFonts w:eastAsia="Times New Roman"/>
          <w:sz w:val="24"/>
          <w:szCs w:val="24"/>
        </w:rPr>
        <w:t xml:space="preserve">numbered years. </w:t>
      </w:r>
      <w:r w:rsidR="004926D1" w:rsidRPr="00A4173B">
        <w:rPr>
          <w:rFonts w:eastAsia="Times New Roman"/>
          <w:sz w:val="24"/>
          <w:szCs w:val="24"/>
        </w:rPr>
        <w:t xml:space="preserve">The treasurer and secretary shall be elected in even-numbered years.  </w:t>
      </w:r>
      <w:r w:rsidRPr="00A4173B">
        <w:rPr>
          <w:rFonts w:eastAsia="Times New Roman"/>
          <w:sz w:val="24"/>
          <w:szCs w:val="24"/>
        </w:rPr>
        <w:t>They shall take office on July 1 after the annual meeting at which they were elected and shall hold office for two years or until their successors have been elected and qualified.</w:t>
      </w:r>
    </w:p>
    <w:p w:rsidR="00211025" w:rsidRPr="00A4173B" w:rsidRDefault="00211025">
      <w:pPr>
        <w:spacing w:line="282" w:lineRule="exact"/>
        <w:rPr>
          <w:sz w:val="20"/>
          <w:szCs w:val="20"/>
        </w:rPr>
      </w:pPr>
    </w:p>
    <w:p w:rsidR="00211025" w:rsidRDefault="009F6C75">
      <w:pPr>
        <w:rPr>
          <w:sz w:val="20"/>
          <w:szCs w:val="20"/>
        </w:rPr>
      </w:pPr>
      <w:r w:rsidRPr="00A4173B">
        <w:rPr>
          <w:rFonts w:eastAsia="Times New Roman"/>
          <w:b/>
          <w:bCs/>
          <w:sz w:val="24"/>
          <w:szCs w:val="24"/>
        </w:rPr>
        <w:t>Section 2. President</w:t>
      </w:r>
    </w:p>
    <w:p w:rsidR="00211025" w:rsidRDefault="00211025">
      <w:pPr>
        <w:spacing w:line="7" w:lineRule="exact"/>
        <w:rPr>
          <w:sz w:val="20"/>
          <w:szCs w:val="20"/>
        </w:rPr>
      </w:pPr>
    </w:p>
    <w:p w:rsidR="00211025" w:rsidRDefault="009F6C75">
      <w:pPr>
        <w:spacing w:line="237" w:lineRule="auto"/>
        <w:jc w:val="both"/>
        <w:rPr>
          <w:sz w:val="20"/>
          <w:szCs w:val="20"/>
        </w:rPr>
      </w:pPr>
      <w:r>
        <w:rPr>
          <w:rFonts w:eastAsia="Times New Roman"/>
          <w:sz w:val="24"/>
          <w:szCs w:val="24"/>
        </w:rPr>
        <w:t>The president shall preside at all meetings of the League and of the board of directors. The president shall be an ex-officio member of all committees except the nominating and audit committees, if any, and shall have the usual powers of supervision and management as they pertain to the office of president, and shall perform such other duties as may be designated by the board.</w:t>
      </w:r>
    </w:p>
    <w:p w:rsidR="00211025" w:rsidRDefault="00211025">
      <w:pPr>
        <w:spacing w:line="290" w:lineRule="exact"/>
        <w:rPr>
          <w:sz w:val="20"/>
          <w:szCs w:val="20"/>
        </w:rPr>
      </w:pPr>
    </w:p>
    <w:p w:rsidR="00211025" w:rsidRDefault="009F6C75">
      <w:pPr>
        <w:spacing w:line="234" w:lineRule="auto"/>
        <w:ind w:right="300"/>
        <w:rPr>
          <w:sz w:val="20"/>
          <w:szCs w:val="20"/>
        </w:rPr>
      </w:pPr>
      <w:r>
        <w:rPr>
          <w:rFonts w:eastAsia="Times New Roman"/>
          <w:sz w:val="24"/>
          <w:szCs w:val="24"/>
        </w:rPr>
        <w:t>The office of president may be held concurrently by more than o</w:t>
      </w:r>
      <w:r w:rsidR="00282408">
        <w:rPr>
          <w:rFonts w:eastAsia="Times New Roman"/>
          <w:sz w:val="24"/>
          <w:szCs w:val="24"/>
        </w:rPr>
        <w:t xml:space="preserve">ne person. If co-presidents are </w:t>
      </w:r>
      <w:r>
        <w:rPr>
          <w:rFonts w:eastAsia="Times New Roman"/>
          <w:sz w:val="24"/>
          <w:szCs w:val="24"/>
        </w:rPr>
        <w:t>elected, one shall be designated as a “president of record” and shall sign all legal documents for the League.</w:t>
      </w:r>
    </w:p>
    <w:p w:rsidR="00211025" w:rsidRDefault="00211025">
      <w:pPr>
        <w:spacing w:line="283" w:lineRule="exact"/>
        <w:rPr>
          <w:sz w:val="20"/>
          <w:szCs w:val="20"/>
        </w:rPr>
      </w:pPr>
    </w:p>
    <w:p w:rsidR="00211025" w:rsidRDefault="009F6C75">
      <w:pPr>
        <w:rPr>
          <w:sz w:val="20"/>
          <w:szCs w:val="20"/>
        </w:rPr>
      </w:pPr>
      <w:r>
        <w:rPr>
          <w:rFonts w:eastAsia="Times New Roman"/>
          <w:b/>
          <w:bCs/>
          <w:sz w:val="24"/>
          <w:szCs w:val="24"/>
        </w:rPr>
        <w:t>Section 3. Vice President</w:t>
      </w:r>
    </w:p>
    <w:p w:rsidR="00211025" w:rsidRDefault="00211025">
      <w:pPr>
        <w:spacing w:line="7" w:lineRule="exact"/>
        <w:rPr>
          <w:sz w:val="20"/>
          <w:szCs w:val="20"/>
        </w:rPr>
      </w:pPr>
    </w:p>
    <w:p w:rsidR="00211025" w:rsidRDefault="009F6C75">
      <w:pPr>
        <w:spacing w:line="237" w:lineRule="auto"/>
        <w:ind w:right="80"/>
        <w:rPr>
          <w:sz w:val="20"/>
          <w:szCs w:val="20"/>
        </w:rPr>
      </w:pPr>
      <w:r>
        <w:rPr>
          <w:rFonts w:eastAsia="Times New Roman"/>
          <w:sz w:val="24"/>
          <w:szCs w:val="24"/>
        </w:rPr>
        <w:t>The vice president, in the event of absence, disability, or death of the president, shall possess all the powers and perform all the duties of that office, until such time as the board of directors shall elect one of its members to fill the vacancy. The vice president shall perform such others duties as the president and board may designate.</w:t>
      </w:r>
    </w:p>
    <w:p w:rsidR="00211025" w:rsidRDefault="00211025">
      <w:pPr>
        <w:spacing w:line="282" w:lineRule="exact"/>
        <w:rPr>
          <w:sz w:val="20"/>
          <w:szCs w:val="20"/>
        </w:rPr>
      </w:pPr>
    </w:p>
    <w:p w:rsidR="00211025" w:rsidRDefault="009F6C75">
      <w:pPr>
        <w:rPr>
          <w:sz w:val="20"/>
          <w:szCs w:val="20"/>
        </w:rPr>
      </w:pPr>
      <w:r>
        <w:rPr>
          <w:rFonts w:eastAsia="Times New Roman"/>
          <w:b/>
          <w:bCs/>
          <w:sz w:val="24"/>
          <w:szCs w:val="24"/>
        </w:rPr>
        <w:t>Section 4. Secretary</w:t>
      </w:r>
    </w:p>
    <w:p w:rsidR="00211025" w:rsidRDefault="00211025">
      <w:pPr>
        <w:spacing w:line="7" w:lineRule="exact"/>
        <w:rPr>
          <w:sz w:val="20"/>
          <w:szCs w:val="20"/>
        </w:rPr>
      </w:pPr>
    </w:p>
    <w:p w:rsidR="00211025" w:rsidRDefault="009F6C75">
      <w:pPr>
        <w:spacing w:line="238" w:lineRule="auto"/>
        <w:rPr>
          <w:sz w:val="20"/>
          <w:szCs w:val="20"/>
        </w:rPr>
      </w:pPr>
      <w:r>
        <w:rPr>
          <w:rFonts w:eastAsia="Times New Roman"/>
          <w:sz w:val="24"/>
          <w:szCs w:val="24"/>
        </w:rPr>
        <w:t>The secretary shall keep a book of minutes of all meetings of the board and its committees including time and place, whether regular or special (and if special how authorized and the notice given), the names of those present, and the proceedings. The secretary shall also keep minutes of the annual meeting and shall sign with the president all contracts and other instruments when so authorized by the board. The secretary shall keep, in the League’s principal office in the State of California, the League’s current articles of incorporation and bylaws. The secretary shall have such others powers and perform other duties as may be prescribed by the board.</w:t>
      </w:r>
    </w:p>
    <w:p w:rsidR="00211025" w:rsidRDefault="00211025">
      <w:pPr>
        <w:spacing w:line="288" w:lineRule="exact"/>
        <w:rPr>
          <w:sz w:val="20"/>
          <w:szCs w:val="20"/>
        </w:rPr>
      </w:pPr>
    </w:p>
    <w:p w:rsidR="00211025" w:rsidRDefault="009F6C75">
      <w:pPr>
        <w:rPr>
          <w:sz w:val="20"/>
          <w:szCs w:val="20"/>
        </w:rPr>
      </w:pPr>
      <w:r>
        <w:rPr>
          <w:rFonts w:eastAsia="Times New Roman"/>
          <w:b/>
          <w:bCs/>
          <w:sz w:val="24"/>
          <w:szCs w:val="24"/>
        </w:rPr>
        <w:t>Section 5. Treasurer</w:t>
      </w:r>
    </w:p>
    <w:p w:rsidR="00211025" w:rsidRDefault="00211025">
      <w:pPr>
        <w:spacing w:line="7" w:lineRule="exact"/>
        <w:rPr>
          <w:sz w:val="20"/>
          <w:szCs w:val="20"/>
        </w:rPr>
      </w:pPr>
    </w:p>
    <w:p w:rsidR="00211025" w:rsidRDefault="009F6C75" w:rsidP="00282408">
      <w:pPr>
        <w:rPr>
          <w:sz w:val="20"/>
          <w:szCs w:val="20"/>
        </w:rPr>
      </w:pPr>
      <w:r>
        <w:rPr>
          <w:rFonts w:eastAsia="Times New Roman"/>
          <w:sz w:val="24"/>
          <w:szCs w:val="24"/>
        </w:rPr>
        <w:t>The treasurer is the chief financial officer of the League and shall keep and maintain adequate and correct accounts of the properties and business transactions of the League. The books of account shall at all times be open to inspection by any director.</w:t>
      </w:r>
    </w:p>
    <w:p w:rsidR="00211025" w:rsidRDefault="00211025">
      <w:pPr>
        <w:spacing w:line="290" w:lineRule="exact"/>
        <w:rPr>
          <w:sz w:val="20"/>
          <w:szCs w:val="20"/>
        </w:rPr>
      </w:pPr>
    </w:p>
    <w:p w:rsidR="00211025" w:rsidRDefault="009F6C75" w:rsidP="00282408">
      <w:pPr>
        <w:rPr>
          <w:sz w:val="20"/>
          <w:szCs w:val="20"/>
        </w:rPr>
      </w:pPr>
      <w:r>
        <w:rPr>
          <w:rFonts w:eastAsia="Times New Roman"/>
          <w:sz w:val="24"/>
          <w:szCs w:val="24"/>
        </w:rPr>
        <w:t>The treasurer shall deposit all money and other valuables in the name and to the credit of the League with such depositories as may be designated by the board. The treasurer shall disburse the funds of the League as may be ordered by the board, shall render to the president and directors, whenever they request it, an account of all transactions as treasurer and of the financial condition of the League, and shall have such other powers and perform such other duties as may be prescribed by the board. The treasurer shall present statements to the board at its regular meetings, a financial report to the members at the annual meeting, and a year-end financial report within 120 days of the close of the fiscal year. The treasurer shall be responsible for filing federal, state and local government forms and payment of taxes and fees, as required by law.</w:t>
      </w:r>
    </w:p>
    <w:p w:rsidR="00211025" w:rsidRDefault="00061D19" w:rsidP="00282408">
      <w:pPr>
        <w:ind w:right="-43"/>
        <w:jc w:val="center"/>
        <w:rPr>
          <w:sz w:val="20"/>
          <w:szCs w:val="20"/>
        </w:rPr>
      </w:pPr>
      <w:bookmarkStart w:id="5" w:name="page5"/>
      <w:bookmarkEnd w:id="5"/>
      <w:r>
        <w:rPr>
          <w:rFonts w:eastAsia="Times New Roman"/>
          <w:b/>
          <w:bCs/>
          <w:sz w:val="28"/>
          <w:szCs w:val="28"/>
        </w:rPr>
        <w:t>A</w:t>
      </w:r>
      <w:r w:rsidR="009F6C75">
        <w:rPr>
          <w:rFonts w:eastAsia="Times New Roman"/>
          <w:b/>
          <w:bCs/>
          <w:sz w:val="28"/>
          <w:szCs w:val="28"/>
        </w:rPr>
        <w:t>RTICLE V</w:t>
      </w:r>
    </w:p>
    <w:p w:rsidR="00211025" w:rsidRDefault="009F6C75" w:rsidP="00282408">
      <w:pPr>
        <w:ind w:right="-43"/>
        <w:jc w:val="center"/>
        <w:rPr>
          <w:sz w:val="20"/>
          <w:szCs w:val="20"/>
        </w:rPr>
      </w:pPr>
      <w:r>
        <w:rPr>
          <w:rFonts w:eastAsia="Times New Roman"/>
          <w:b/>
          <w:bCs/>
          <w:sz w:val="28"/>
          <w:szCs w:val="28"/>
        </w:rPr>
        <w:t>BOARD OF DIRECTORS</w:t>
      </w:r>
    </w:p>
    <w:p w:rsidR="00211025" w:rsidRDefault="009F6C75" w:rsidP="00417403">
      <w:pPr>
        <w:tabs>
          <w:tab w:val="left" w:pos="1160"/>
        </w:tabs>
        <w:spacing w:before="120"/>
        <w:rPr>
          <w:sz w:val="20"/>
          <w:szCs w:val="20"/>
        </w:rPr>
      </w:pPr>
      <w:r>
        <w:rPr>
          <w:rFonts w:eastAsia="Times New Roman"/>
          <w:b/>
          <w:bCs/>
          <w:sz w:val="24"/>
          <w:szCs w:val="24"/>
        </w:rPr>
        <w:t>Section 1.</w:t>
      </w:r>
      <w:r>
        <w:rPr>
          <w:sz w:val="20"/>
          <w:szCs w:val="20"/>
        </w:rPr>
        <w:tab/>
      </w:r>
      <w:r>
        <w:rPr>
          <w:rFonts w:eastAsia="Times New Roman"/>
          <w:b/>
          <w:bCs/>
          <w:sz w:val="23"/>
          <w:szCs w:val="23"/>
        </w:rPr>
        <w:t>Number of Directors</w:t>
      </w:r>
    </w:p>
    <w:p w:rsidR="00211025" w:rsidRDefault="00211025">
      <w:pPr>
        <w:spacing w:line="8" w:lineRule="exact"/>
        <w:rPr>
          <w:sz w:val="20"/>
          <w:szCs w:val="20"/>
        </w:rPr>
      </w:pPr>
    </w:p>
    <w:p w:rsidR="00211025" w:rsidRDefault="009F6C75">
      <w:pPr>
        <w:spacing w:line="234" w:lineRule="auto"/>
        <w:ind w:right="80"/>
        <w:rPr>
          <w:sz w:val="20"/>
          <w:szCs w:val="20"/>
        </w:rPr>
      </w:pPr>
      <w:r>
        <w:rPr>
          <w:rFonts w:eastAsia="Times New Roman"/>
          <w:sz w:val="24"/>
          <w:szCs w:val="24"/>
        </w:rPr>
        <w:t>The authorized number of directors shall be not more than 17, including the officers named in Article IV, Section 1.</w:t>
      </w:r>
    </w:p>
    <w:p w:rsidR="00211025" w:rsidRDefault="00211025">
      <w:pPr>
        <w:spacing w:line="282" w:lineRule="exact"/>
        <w:rPr>
          <w:sz w:val="20"/>
          <w:szCs w:val="20"/>
        </w:rPr>
      </w:pPr>
    </w:p>
    <w:p w:rsidR="00211025" w:rsidRDefault="009F6C75">
      <w:pPr>
        <w:rPr>
          <w:sz w:val="20"/>
          <w:szCs w:val="20"/>
        </w:rPr>
      </w:pPr>
      <w:r>
        <w:rPr>
          <w:rFonts w:eastAsia="Times New Roman"/>
          <w:b/>
          <w:bCs/>
          <w:sz w:val="24"/>
          <w:szCs w:val="24"/>
        </w:rPr>
        <w:t>Section 2. Selection of Directors</w:t>
      </w:r>
    </w:p>
    <w:p w:rsidR="00211025" w:rsidRDefault="00211025">
      <w:pPr>
        <w:spacing w:line="7" w:lineRule="exact"/>
        <w:rPr>
          <w:sz w:val="20"/>
          <w:szCs w:val="20"/>
        </w:rPr>
      </w:pPr>
    </w:p>
    <w:p w:rsidR="00211025" w:rsidRPr="00D76382" w:rsidRDefault="00D76382">
      <w:pPr>
        <w:spacing w:line="286" w:lineRule="exact"/>
        <w:rPr>
          <w:sz w:val="20"/>
          <w:szCs w:val="20"/>
        </w:rPr>
      </w:pPr>
      <w:r w:rsidRPr="00D76382">
        <w:rPr>
          <w:sz w:val="24"/>
          <w:szCs w:val="24"/>
        </w:rPr>
        <w:t>The other elected directors,</w:t>
      </w:r>
      <w:r w:rsidRPr="00D76382">
        <w:rPr>
          <w:iCs/>
          <w:sz w:val="24"/>
          <w:szCs w:val="24"/>
        </w:rPr>
        <w:t xml:space="preserve"> half one year and half the next year,</w:t>
      </w:r>
      <w:r w:rsidRPr="00D76382">
        <w:rPr>
          <w:sz w:val="24"/>
          <w:szCs w:val="24"/>
        </w:rPr>
        <w:t xml:space="preserve"> shall be elected by a majority of members eligible to vote at the annual meeting.</w:t>
      </w:r>
    </w:p>
    <w:p w:rsidR="00D76382" w:rsidRDefault="00D76382">
      <w:pPr>
        <w:rPr>
          <w:rFonts w:eastAsia="Times New Roman"/>
          <w:b/>
          <w:bCs/>
          <w:sz w:val="24"/>
          <w:szCs w:val="24"/>
        </w:rPr>
      </w:pPr>
    </w:p>
    <w:p w:rsidR="00061D19" w:rsidRDefault="00061D19">
      <w:pPr>
        <w:rPr>
          <w:rFonts w:eastAsia="Times New Roman"/>
          <w:b/>
          <w:bCs/>
          <w:sz w:val="24"/>
          <w:szCs w:val="24"/>
        </w:rPr>
      </w:pPr>
    </w:p>
    <w:p w:rsidR="00211025" w:rsidRDefault="009F6C75">
      <w:pPr>
        <w:rPr>
          <w:sz w:val="20"/>
          <w:szCs w:val="20"/>
        </w:rPr>
      </w:pPr>
      <w:proofErr w:type="gramStart"/>
      <w:r>
        <w:rPr>
          <w:rFonts w:eastAsia="Times New Roman"/>
          <w:b/>
          <w:bCs/>
          <w:sz w:val="24"/>
          <w:szCs w:val="24"/>
        </w:rPr>
        <w:t>Section 3.</w:t>
      </w:r>
      <w:proofErr w:type="gramEnd"/>
      <w:r>
        <w:rPr>
          <w:rFonts w:eastAsia="Times New Roman"/>
          <w:b/>
          <w:bCs/>
          <w:sz w:val="24"/>
          <w:szCs w:val="24"/>
        </w:rPr>
        <w:t xml:space="preserve"> Term of Office</w:t>
      </w:r>
    </w:p>
    <w:p w:rsidR="00211025" w:rsidRDefault="00211025">
      <w:pPr>
        <w:spacing w:line="7" w:lineRule="exact"/>
        <w:rPr>
          <w:sz w:val="20"/>
          <w:szCs w:val="20"/>
        </w:rPr>
      </w:pPr>
    </w:p>
    <w:p w:rsidR="00211025" w:rsidRDefault="009F6C75">
      <w:pPr>
        <w:spacing w:line="236" w:lineRule="auto"/>
        <w:ind w:right="180"/>
        <w:jc w:val="both"/>
        <w:rPr>
          <w:sz w:val="20"/>
          <w:szCs w:val="20"/>
        </w:rPr>
      </w:pPr>
      <w:r>
        <w:rPr>
          <w:rFonts w:eastAsia="Times New Roman"/>
          <w:sz w:val="24"/>
          <w:szCs w:val="24"/>
        </w:rPr>
        <w:t>The elected directors shall hold office for a term of two years or until their successors have been elected or appointed and qualified. Their term shall begin on July 1 following the annual meeting at which they are elected. The appointed directors shall hold office for one year following the next annual meeting.</w:t>
      </w:r>
    </w:p>
    <w:p w:rsidR="00211025" w:rsidRDefault="00211025">
      <w:pPr>
        <w:spacing w:line="283" w:lineRule="exact"/>
        <w:rPr>
          <w:sz w:val="20"/>
          <w:szCs w:val="20"/>
        </w:rPr>
      </w:pPr>
    </w:p>
    <w:p w:rsidR="00211025" w:rsidRDefault="009F6C75">
      <w:pPr>
        <w:rPr>
          <w:sz w:val="20"/>
          <w:szCs w:val="20"/>
        </w:rPr>
      </w:pPr>
      <w:r>
        <w:rPr>
          <w:rFonts w:eastAsia="Times New Roman"/>
          <w:b/>
          <w:bCs/>
          <w:sz w:val="24"/>
          <w:szCs w:val="24"/>
        </w:rPr>
        <w:t>Section 4. Qualifications</w:t>
      </w:r>
    </w:p>
    <w:p w:rsidR="00211025" w:rsidRDefault="009F6C75">
      <w:pPr>
        <w:spacing w:line="235" w:lineRule="auto"/>
        <w:rPr>
          <w:sz w:val="20"/>
          <w:szCs w:val="20"/>
        </w:rPr>
      </w:pPr>
      <w:r w:rsidRPr="00A4173B">
        <w:rPr>
          <w:rFonts w:eastAsia="Times New Roman"/>
          <w:sz w:val="24"/>
          <w:szCs w:val="24"/>
        </w:rPr>
        <w:t>All directors must be voting members of the local League.</w:t>
      </w:r>
      <w:r w:rsidR="004926D1" w:rsidRPr="00A4173B">
        <w:rPr>
          <w:rFonts w:eastAsia="Times New Roman"/>
          <w:sz w:val="24"/>
          <w:szCs w:val="24"/>
        </w:rPr>
        <w:t xml:space="preserve">  No person who is a candidate for, or serving in, an elected government office can service as a director.</w:t>
      </w:r>
      <w:r w:rsidR="004926D1">
        <w:rPr>
          <w:rFonts w:eastAsia="Times New Roman"/>
          <w:sz w:val="24"/>
          <w:szCs w:val="24"/>
        </w:rPr>
        <w:t xml:space="preserve">  </w:t>
      </w:r>
    </w:p>
    <w:p w:rsidR="00211025" w:rsidRDefault="00211025">
      <w:pPr>
        <w:spacing w:line="282" w:lineRule="exact"/>
        <w:rPr>
          <w:sz w:val="20"/>
          <w:szCs w:val="20"/>
        </w:rPr>
      </w:pPr>
    </w:p>
    <w:p w:rsidR="00211025" w:rsidRDefault="009F6C75">
      <w:pPr>
        <w:rPr>
          <w:sz w:val="20"/>
          <w:szCs w:val="20"/>
        </w:rPr>
      </w:pPr>
      <w:r>
        <w:rPr>
          <w:rFonts w:eastAsia="Times New Roman"/>
          <w:b/>
          <w:bCs/>
          <w:sz w:val="24"/>
          <w:szCs w:val="24"/>
        </w:rPr>
        <w:t>Section 5. Vacancies</w:t>
      </w:r>
    </w:p>
    <w:p w:rsidR="00211025" w:rsidRDefault="00211025">
      <w:pPr>
        <w:spacing w:line="7" w:lineRule="exact"/>
        <w:rPr>
          <w:sz w:val="20"/>
          <w:szCs w:val="20"/>
        </w:rPr>
      </w:pPr>
    </w:p>
    <w:p w:rsidR="00211025" w:rsidRDefault="009F6C75">
      <w:pPr>
        <w:spacing w:line="238" w:lineRule="auto"/>
        <w:ind w:right="80"/>
        <w:rPr>
          <w:sz w:val="20"/>
          <w:szCs w:val="20"/>
        </w:rPr>
      </w:pPr>
      <w:r>
        <w:rPr>
          <w:rFonts w:eastAsia="Times New Roman"/>
          <w:sz w:val="24"/>
          <w:szCs w:val="24"/>
        </w:rPr>
        <w:t>A vacancy on the board of directors shall be deemed to exist in the case of death, resignation or removal of any director, or if the authorized number of directors is increased. A vacancy caused by death or resignation shall be filled, until the annual meeting, by a majority vote of the board. A director may resign effective upon giving written notice to the president, secretary, or the board. Three consecutive absences from board meetings of any director, without valid reason, shall be deemed a resignation. No reduction of the authorized number of directors shall have the effect of removing any director prior to the expiration of the director’s term of office.</w:t>
      </w:r>
    </w:p>
    <w:p w:rsidR="00211025" w:rsidRDefault="00211025">
      <w:pPr>
        <w:spacing w:line="285" w:lineRule="exact"/>
        <w:rPr>
          <w:sz w:val="20"/>
          <w:szCs w:val="20"/>
        </w:rPr>
      </w:pPr>
    </w:p>
    <w:p w:rsidR="00211025" w:rsidRDefault="009F6C75">
      <w:pPr>
        <w:rPr>
          <w:sz w:val="20"/>
          <w:szCs w:val="20"/>
        </w:rPr>
      </w:pPr>
      <w:r>
        <w:rPr>
          <w:rFonts w:eastAsia="Times New Roman"/>
          <w:b/>
          <w:bCs/>
          <w:sz w:val="24"/>
          <w:szCs w:val="24"/>
        </w:rPr>
        <w:t>Section 6. Powers and Duties</w:t>
      </w:r>
    </w:p>
    <w:p w:rsidR="00211025" w:rsidRDefault="00211025">
      <w:pPr>
        <w:spacing w:line="7" w:lineRule="exact"/>
        <w:rPr>
          <w:sz w:val="20"/>
          <w:szCs w:val="20"/>
        </w:rPr>
      </w:pPr>
    </w:p>
    <w:p w:rsidR="00211025" w:rsidRDefault="009F6C75">
      <w:pPr>
        <w:spacing w:line="237" w:lineRule="auto"/>
        <w:rPr>
          <w:sz w:val="20"/>
          <w:szCs w:val="20"/>
        </w:rPr>
      </w:pPr>
      <w:r>
        <w:rPr>
          <w:rFonts w:eastAsia="Times New Roman"/>
          <w:sz w:val="24"/>
          <w:szCs w:val="24"/>
        </w:rPr>
        <w:t>Subject to the limitations of law, the articles of incorporation, and these bylaws, the activities and affairs of the League, and all corporate powers shall be exercised by or under control of the board. The board shall plan and direct the work necessary to carry out programs on selected governmental issues as adopted by the LWVUS convention, the LWVC convention, and the annual meeting.</w:t>
      </w:r>
    </w:p>
    <w:p w:rsidR="00211025" w:rsidRDefault="00211025">
      <w:pPr>
        <w:spacing w:line="282" w:lineRule="exact"/>
        <w:rPr>
          <w:sz w:val="20"/>
          <w:szCs w:val="20"/>
        </w:rPr>
      </w:pPr>
    </w:p>
    <w:p w:rsidR="00211025" w:rsidRDefault="009F6C75">
      <w:pPr>
        <w:rPr>
          <w:sz w:val="20"/>
          <w:szCs w:val="20"/>
        </w:rPr>
      </w:pPr>
      <w:r>
        <w:rPr>
          <w:rFonts w:eastAsia="Times New Roman"/>
          <w:b/>
          <w:bCs/>
          <w:sz w:val="24"/>
          <w:szCs w:val="24"/>
        </w:rPr>
        <w:t>Section 7. Meetings of the Board</w:t>
      </w:r>
    </w:p>
    <w:p w:rsidR="00211025" w:rsidRDefault="00211025">
      <w:pPr>
        <w:spacing w:line="7" w:lineRule="exact"/>
        <w:rPr>
          <w:sz w:val="20"/>
          <w:szCs w:val="20"/>
        </w:rPr>
      </w:pPr>
    </w:p>
    <w:p w:rsidR="00211025" w:rsidRDefault="009F6C75">
      <w:pPr>
        <w:numPr>
          <w:ilvl w:val="0"/>
          <w:numId w:val="2"/>
        </w:numPr>
        <w:tabs>
          <w:tab w:val="left" w:pos="286"/>
        </w:tabs>
        <w:spacing w:line="237" w:lineRule="auto"/>
        <w:ind w:right="60" w:firstLine="8"/>
        <w:jc w:val="both"/>
        <w:rPr>
          <w:rFonts w:eastAsia="Times New Roman"/>
          <w:sz w:val="24"/>
          <w:szCs w:val="24"/>
        </w:rPr>
      </w:pPr>
      <w:r>
        <w:rPr>
          <w:rFonts w:eastAsia="Times New Roman"/>
          <w:sz w:val="24"/>
          <w:szCs w:val="24"/>
        </w:rPr>
        <w:t>Regular Meetings. There shall be at least six regular meetings of the Board annually. No action taken at any regular board meeting attended by three-fourths of the directors shall be invalidated because of the failure of any director to receive a properly sent notice or because of any irregularity in a notice actually received.</w:t>
      </w:r>
    </w:p>
    <w:p w:rsidR="00211025" w:rsidRDefault="00211025">
      <w:pPr>
        <w:spacing w:line="14" w:lineRule="exact"/>
        <w:rPr>
          <w:rFonts w:eastAsia="Times New Roman"/>
          <w:sz w:val="24"/>
          <w:szCs w:val="24"/>
        </w:rPr>
      </w:pPr>
    </w:p>
    <w:p w:rsidR="00211025" w:rsidRDefault="009F6C75">
      <w:pPr>
        <w:numPr>
          <w:ilvl w:val="0"/>
          <w:numId w:val="2"/>
        </w:numPr>
        <w:tabs>
          <w:tab w:val="left" w:pos="300"/>
        </w:tabs>
        <w:spacing w:line="234" w:lineRule="auto"/>
        <w:ind w:right="780" w:firstLine="8"/>
        <w:rPr>
          <w:rFonts w:eastAsia="Times New Roman"/>
          <w:sz w:val="24"/>
          <w:szCs w:val="24"/>
        </w:rPr>
      </w:pPr>
      <w:r>
        <w:rPr>
          <w:rFonts w:eastAsia="Times New Roman"/>
          <w:sz w:val="24"/>
          <w:szCs w:val="24"/>
        </w:rPr>
        <w:t>Special Meetings. The president may call special meetings of the board and shall call a special meeting upon written request of five members of the board.</w:t>
      </w:r>
    </w:p>
    <w:p w:rsidR="00211025" w:rsidRDefault="00211025">
      <w:pPr>
        <w:spacing w:line="13" w:lineRule="exact"/>
        <w:rPr>
          <w:rFonts w:eastAsia="Times New Roman"/>
          <w:sz w:val="24"/>
          <w:szCs w:val="24"/>
        </w:rPr>
      </w:pPr>
    </w:p>
    <w:p w:rsidR="00211025" w:rsidRDefault="009F6C75">
      <w:pPr>
        <w:numPr>
          <w:ilvl w:val="0"/>
          <w:numId w:val="2"/>
        </w:numPr>
        <w:tabs>
          <w:tab w:val="left" w:pos="286"/>
        </w:tabs>
        <w:spacing w:line="236" w:lineRule="auto"/>
        <w:ind w:right="140" w:firstLine="8"/>
        <w:rPr>
          <w:rFonts w:eastAsia="Times New Roman"/>
          <w:sz w:val="24"/>
          <w:szCs w:val="24"/>
        </w:rPr>
      </w:pPr>
      <w:r>
        <w:rPr>
          <w:rFonts w:eastAsia="Times New Roman"/>
          <w:sz w:val="24"/>
          <w:szCs w:val="24"/>
        </w:rPr>
        <w:t>Notice. Regular meetings may be held upon such notice as is determined by the board. Special meetings shall be held upon a minimum of four days notice if delivered by first class mail, or 48 hours if delivered personally or by electronic means.</w:t>
      </w:r>
    </w:p>
    <w:p w:rsidR="00211025" w:rsidRDefault="00211025">
      <w:pPr>
        <w:spacing w:line="13" w:lineRule="exact"/>
        <w:rPr>
          <w:rFonts w:eastAsia="Times New Roman"/>
          <w:sz w:val="24"/>
          <w:szCs w:val="24"/>
        </w:rPr>
      </w:pPr>
    </w:p>
    <w:p w:rsidR="00211025" w:rsidRDefault="009F6C75">
      <w:pPr>
        <w:numPr>
          <w:ilvl w:val="0"/>
          <w:numId w:val="2"/>
        </w:numPr>
        <w:tabs>
          <w:tab w:val="left" w:pos="300"/>
        </w:tabs>
        <w:spacing w:line="237" w:lineRule="auto"/>
        <w:ind w:right="20" w:firstLine="8"/>
        <w:rPr>
          <w:rFonts w:eastAsia="Times New Roman"/>
          <w:sz w:val="24"/>
          <w:szCs w:val="24"/>
        </w:rPr>
      </w:pPr>
      <w:r>
        <w:rPr>
          <w:rFonts w:eastAsia="Times New Roman"/>
          <w:sz w:val="24"/>
          <w:szCs w:val="24"/>
        </w:rPr>
        <w:t>Quorum. A majority of the directors in office constitutes a quorum of the board for the transaction of business, except to adjourn as provided in the following section. A meeting at which a quorum is initially present may continue to transact business even if directors withdraw, if any action taken is approved by at least a majority of the quorum required for the meeting.</w:t>
      </w:r>
    </w:p>
    <w:p w:rsidR="00211025" w:rsidRDefault="009F6C75">
      <w:pPr>
        <w:numPr>
          <w:ilvl w:val="0"/>
          <w:numId w:val="3"/>
        </w:numPr>
        <w:tabs>
          <w:tab w:val="left" w:pos="286"/>
        </w:tabs>
        <w:spacing w:line="237" w:lineRule="auto"/>
        <w:ind w:right="100" w:firstLine="8"/>
        <w:rPr>
          <w:rFonts w:eastAsia="Times New Roman"/>
          <w:sz w:val="24"/>
          <w:szCs w:val="24"/>
        </w:rPr>
      </w:pPr>
      <w:bookmarkStart w:id="6" w:name="page6"/>
      <w:bookmarkEnd w:id="6"/>
      <w:r>
        <w:rPr>
          <w:rFonts w:eastAsia="Times New Roman"/>
          <w:sz w:val="24"/>
          <w:szCs w:val="24"/>
        </w:rPr>
        <w:t>Participation in Meetings by Electronic Means. Any one or more members of the board may participate in a meeting by use of conference telephone or similar communications equipment, so long as all participants in the meeting can simultaneously hear each other. Notice, quorum and other requirements for the conduct of meetings shall apply.</w:t>
      </w:r>
    </w:p>
    <w:p w:rsidR="00211025" w:rsidRDefault="009F6C75">
      <w:pPr>
        <w:numPr>
          <w:ilvl w:val="0"/>
          <w:numId w:val="3"/>
        </w:numPr>
        <w:tabs>
          <w:tab w:val="left" w:pos="260"/>
        </w:tabs>
        <w:spacing w:line="237" w:lineRule="auto"/>
        <w:ind w:right="280" w:firstLine="8"/>
        <w:rPr>
          <w:rFonts w:eastAsia="Times New Roman"/>
          <w:sz w:val="24"/>
          <w:szCs w:val="24"/>
        </w:rPr>
      </w:pPr>
      <w:r>
        <w:rPr>
          <w:rFonts w:eastAsia="Times New Roman"/>
          <w:sz w:val="24"/>
          <w:szCs w:val="24"/>
        </w:rPr>
        <w:t>Adjournment. A majority of the directors present, whether or not they constitute a quorum, may adjourn to another time or place. If the meeting is adjourned for more than 24 hours, notice of adjournment to another time or place shall be given before the adjourned meeting to those directors not present at the time of the adjournment.</w:t>
      </w:r>
    </w:p>
    <w:p w:rsidR="00211025" w:rsidRDefault="009F6C75">
      <w:pPr>
        <w:numPr>
          <w:ilvl w:val="0"/>
          <w:numId w:val="3"/>
        </w:numPr>
        <w:tabs>
          <w:tab w:val="left" w:pos="298"/>
        </w:tabs>
        <w:spacing w:line="238" w:lineRule="auto"/>
        <w:ind w:right="120" w:firstLine="8"/>
        <w:rPr>
          <w:rFonts w:eastAsia="Times New Roman"/>
          <w:sz w:val="24"/>
          <w:szCs w:val="24"/>
        </w:rPr>
      </w:pPr>
      <w:r>
        <w:rPr>
          <w:rFonts w:eastAsia="Times New Roman"/>
          <w:sz w:val="24"/>
          <w:szCs w:val="24"/>
        </w:rPr>
        <w:t xml:space="preserve">Action </w:t>
      </w:r>
      <w:r w:rsidR="00061D19">
        <w:rPr>
          <w:rFonts w:eastAsia="Times New Roman"/>
          <w:sz w:val="24"/>
          <w:szCs w:val="24"/>
        </w:rPr>
        <w:t>without</w:t>
      </w:r>
      <w:r>
        <w:rPr>
          <w:rFonts w:eastAsia="Times New Roman"/>
          <w:sz w:val="24"/>
          <w:szCs w:val="24"/>
        </w:rPr>
        <w:t xml:space="preserve"> Meeting. The directors may take action between meetings by mail or an email ballot, when necessary, provided that notice of the proposed action sets forth the proposed action, provides the opportunity to specify approval or disapproval of the proposal, and a reasonable time in which to return the ballot is allowed. Notice, quorum, and other requirements for the conduct of meetings shall apply. Ballots shall be filed with a report of the action and shall be a part of the minutes of the next meeting of the board of directors.</w:t>
      </w:r>
    </w:p>
    <w:p w:rsidR="00211025" w:rsidRPr="00282408" w:rsidRDefault="009F6C75" w:rsidP="00282408">
      <w:pPr>
        <w:jc w:val="center"/>
        <w:rPr>
          <w:sz w:val="28"/>
          <w:szCs w:val="28"/>
        </w:rPr>
      </w:pPr>
      <w:r w:rsidRPr="00282408">
        <w:rPr>
          <w:rFonts w:eastAsia="Times New Roman"/>
          <w:b/>
          <w:bCs/>
          <w:sz w:val="28"/>
          <w:szCs w:val="28"/>
        </w:rPr>
        <w:lastRenderedPageBreak/>
        <w:t>ARTICLE VI</w:t>
      </w:r>
    </w:p>
    <w:p w:rsidR="00211025" w:rsidRPr="00282408" w:rsidRDefault="009F6C75" w:rsidP="00282408">
      <w:pPr>
        <w:jc w:val="center"/>
        <w:rPr>
          <w:sz w:val="28"/>
          <w:szCs w:val="28"/>
        </w:rPr>
      </w:pPr>
      <w:r w:rsidRPr="00282408">
        <w:rPr>
          <w:rFonts w:eastAsia="Times New Roman"/>
          <w:b/>
          <w:bCs/>
          <w:sz w:val="28"/>
          <w:szCs w:val="28"/>
        </w:rPr>
        <w:t>COMMITTEES</w:t>
      </w:r>
    </w:p>
    <w:p w:rsidR="00211025" w:rsidRDefault="00211025">
      <w:pPr>
        <w:spacing w:line="1" w:lineRule="exact"/>
        <w:rPr>
          <w:sz w:val="20"/>
          <w:szCs w:val="20"/>
        </w:rPr>
      </w:pPr>
    </w:p>
    <w:p w:rsidR="00211025" w:rsidRDefault="009F6C75" w:rsidP="00417403">
      <w:pPr>
        <w:spacing w:before="120"/>
        <w:rPr>
          <w:sz w:val="20"/>
          <w:szCs w:val="20"/>
        </w:rPr>
      </w:pPr>
      <w:r>
        <w:rPr>
          <w:rFonts w:eastAsia="Times New Roman"/>
          <w:b/>
          <w:bCs/>
          <w:sz w:val="24"/>
          <w:szCs w:val="24"/>
        </w:rPr>
        <w:t>Section 1. Creation</w:t>
      </w:r>
    </w:p>
    <w:p w:rsidR="00211025" w:rsidRDefault="00211025" w:rsidP="00282408">
      <w:pPr>
        <w:spacing w:line="7" w:lineRule="exact"/>
        <w:rPr>
          <w:sz w:val="20"/>
          <w:szCs w:val="20"/>
        </w:rPr>
      </w:pPr>
    </w:p>
    <w:p w:rsidR="00211025" w:rsidRDefault="009F6C75" w:rsidP="00282408">
      <w:pPr>
        <w:spacing w:line="234" w:lineRule="auto"/>
        <w:ind w:right="30"/>
        <w:rPr>
          <w:sz w:val="20"/>
          <w:szCs w:val="20"/>
        </w:rPr>
      </w:pPr>
      <w:r>
        <w:rPr>
          <w:rFonts w:eastAsia="Times New Roman"/>
          <w:sz w:val="24"/>
          <w:szCs w:val="24"/>
        </w:rPr>
        <w:t>The board, by a majority vote of the officers and directors in</w:t>
      </w:r>
      <w:r w:rsidR="00CB4839">
        <w:rPr>
          <w:rFonts w:eastAsia="Times New Roman"/>
          <w:sz w:val="24"/>
          <w:szCs w:val="24"/>
        </w:rPr>
        <w:t xml:space="preserve"> office, may create one or more c</w:t>
      </w:r>
      <w:r>
        <w:rPr>
          <w:rFonts w:eastAsia="Times New Roman"/>
          <w:sz w:val="24"/>
          <w:szCs w:val="24"/>
        </w:rPr>
        <w:t>ommittees, each consisting of two or more voting members and their alternates.</w:t>
      </w:r>
    </w:p>
    <w:p w:rsidR="00211025" w:rsidRDefault="00211025" w:rsidP="00282408">
      <w:pPr>
        <w:spacing w:line="282" w:lineRule="exact"/>
        <w:rPr>
          <w:sz w:val="20"/>
          <w:szCs w:val="20"/>
        </w:rPr>
      </w:pPr>
    </w:p>
    <w:p w:rsidR="00211025" w:rsidRDefault="009F6C75" w:rsidP="00282408">
      <w:pPr>
        <w:rPr>
          <w:sz w:val="20"/>
          <w:szCs w:val="20"/>
        </w:rPr>
      </w:pPr>
      <w:r>
        <w:rPr>
          <w:rFonts w:eastAsia="Times New Roman"/>
          <w:b/>
          <w:bCs/>
          <w:sz w:val="24"/>
          <w:szCs w:val="24"/>
        </w:rPr>
        <w:t>Section 2. Powers</w:t>
      </w:r>
    </w:p>
    <w:p w:rsidR="00211025" w:rsidRDefault="009F6C75" w:rsidP="00282408">
      <w:pPr>
        <w:spacing w:line="235" w:lineRule="auto"/>
        <w:rPr>
          <w:sz w:val="20"/>
          <w:szCs w:val="20"/>
        </w:rPr>
      </w:pPr>
      <w:r>
        <w:rPr>
          <w:rFonts w:eastAsia="Times New Roman"/>
          <w:sz w:val="24"/>
          <w:szCs w:val="24"/>
        </w:rPr>
        <w:t xml:space="preserve">The board may delegate to such committees any of the authority of the board </w:t>
      </w:r>
      <w:r>
        <w:rPr>
          <w:rFonts w:eastAsia="Times New Roman"/>
          <w:b/>
          <w:bCs/>
          <w:sz w:val="24"/>
          <w:szCs w:val="24"/>
        </w:rPr>
        <w:t>except</w:t>
      </w:r>
      <w:r>
        <w:rPr>
          <w:rFonts w:eastAsia="Times New Roman"/>
          <w:sz w:val="24"/>
          <w:szCs w:val="24"/>
        </w:rPr>
        <w:t xml:space="preserve"> with respect to:</w:t>
      </w:r>
    </w:p>
    <w:p w:rsidR="00211025" w:rsidRDefault="00211025" w:rsidP="00282408">
      <w:pPr>
        <w:spacing w:line="1" w:lineRule="exact"/>
        <w:rPr>
          <w:sz w:val="20"/>
          <w:szCs w:val="20"/>
        </w:rPr>
      </w:pPr>
    </w:p>
    <w:p w:rsidR="00211025" w:rsidRDefault="00A75BE9" w:rsidP="00282408">
      <w:pPr>
        <w:tabs>
          <w:tab w:val="left" w:pos="0"/>
        </w:tabs>
        <w:rPr>
          <w:rFonts w:eastAsia="Times New Roman"/>
          <w:sz w:val="24"/>
          <w:szCs w:val="24"/>
        </w:rPr>
      </w:pPr>
      <w:r>
        <w:rPr>
          <w:rFonts w:eastAsia="Times New Roman"/>
          <w:sz w:val="24"/>
          <w:szCs w:val="24"/>
        </w:rPr>
        <w:t xml:space="preserve">a. </w:t>
      </w:r>
      <w:r w:rsidR="009F6C75">
        <w:rPr>
          <w:rFonts w:eastAsia="Times New Roman"/>
          <w:sz w:val="24"/>
          <w:szCs w:val="24"/>
        </w:rPr>
        <w:t>The approval of any action for which the law also requires approval of the members;</w:t>
      </w:r>
    </w:p>
    <w:p w:rsidR="00211025" w:rsidRDefault="00211025" w:rsidP="00282408">
      <w:pPr>
        <w:tabs>
          <w:tab w:val="left" w:pos="0"/>
        </w:tabs>
        <w:spacing w:line="12" w:lineRule="exact"/>
        <w:rPr>
          <w:rFonts w:eastAsia="Times New Roman"/>
          <w:sz w:val="24"/>
          <w:szCs w:val="24"/>
        </w:rPr>
      </w:pPr>
    </w:p>
    <w:p w:rsidR="00211025" w:rsidRDefault="00A75BE9" w:rsidP="00282408">
      <w:pPr>
        <w:tabs>
          <w:tab w:val="left" w:pos="0"/>
        </w:tabs>
        <w:spacing w:line="234" w:lineRule="auto"/>
        <w:ind w:right="60"/>
        <w:rPr>
          <w:rFonts w:eastAsia="Times New Roman"/>
          <w:sz w:val="24"/>
          <w:szCs w:val="24"/>
        </w:rPr>
      </w:pPr>
      <w:r>
        <w:rPr>
          <w:rFonts w:eastAsia="Times New Roman"/>
          <w:sz w:val="24"/>
          <w:szCs w:val="24"/>
        </w:rPr>
        <w:t xml:space="preserve">b. </w:t>
      </w:r>
      <w:r w:rsidR="009F6C75">
        <w:rPr>
          <w:rFonts w:eastAsia="Times New Roman"/>
          <w:sz w:val="24"/>
          <w:szCs w:val="24"/>
        </w:rPr>
        <w:t>The filling of vacancies on the board or on any committee which has the authority to act on behalf of the board;</w:t>
      </w:r>
    </w:p>
    <w:p w:rsidR="00211025" w:rsidRDefault="00211025" w:rsidP="00282408">
      <w:pPr>
        <w:tabs>
          <w:tab w:val="left" w:pos="0"/>
        </w:tabs>
        <w:spacing w:line="2" w:lineRule="exact"/>
        <w:rPr>
          <w:rFonts w:eastAsia="Times New Roman"/>
          <w:sz w:val="24"/>
          <w:szCs w:val="24"/>
        </w:rPr>
      </w:pPr>
    </w:p>
    <w:p w:rsidR="00211025" w:rsidRDefault="00A75BE9" w:rsidP="00282408">
      <w:pPr>
        <w:tabs>
          <w:tab w:val="left" w:pos="0"/>
        </w:tabs>
        <w:rPr>
          <w:rFonts w:eastAsia="Times New Roman"/>
          <w:sz w:val="24"/>
          <w:szCs w:val="24"/>
        </w:rPr>
      </w:pPr>
      <w:r>
        <w:rPr>
          <w:rFonts w:eastAsia="Times New Roman"/>
          <w:sz w:val="24"/>
          <w:szCs w:val="24"/>
        </w:rPr>
        <w:t xml:space="preserve">c. </w:t>
      </w:r>
      <w:r w:rsidR="009F6C75">
        <w:rPr>
          <w:rFonts w:eastAsia="Times New Roman"/>
          <w:sz w:val="24"/>
          <w:szCs w:val="24"/>
        </w:rPr>
        <w:t>The amendment or repeal of bylaws or the adoption of new bylaws;</w:t>
      </w:r>
    </w:p>
    <w:p w:rsidR="00211025" w:rsidRDefault="00A75BE9" w:rsidP="00282408">
      <w:pPr>
        <w:tabs>
          <w:tab w:val="left" w:pos="0"/>
        </w:tabs>
        <w:rPr>
          <w:rFonts w:eastAsia="Times New Roman"/>
          <w:sz w:val="24"/>
          <w:szCs w:val="24"/>
        </w:rPr>
      </w:pPr>
      <w:r>
        <w:rPr>
          <w:rFonts w:eastAsia="Times New Roman"/>
          <w:sz w:val="24"/>
          <w:szCs w:val="24"/>
        </w:rPr>
        <w:t xml:space="preserve">d. </w:t>
      </w:r>
      <w:r w:rsidR="009F6C75">
        <w:rPr>
          <w:rFonts w:eastAsia="Times New Roman"/>
          <w:sz w:val="24"/>
          <w:szCs w:val="24"/>
        </w:rPr>
        <w:t>The appointment of other board committees or the members thereof;</w:t>
      </w:r>
    </w:p>
    <w:p w:rsidR="00211025" w:rsidRDefault="00211025" w:rsidP="00282408">
      <w:pPr>
        <w:tabs>
          <w:tab w:val="left" w:pos="0"/>
        </w:tabs>
        <w:spacing w:line="12" w:lineRule="exact"/>
        <w:rPr>
          <w:rFonts w:eastAsia="Times New Roman"/>
          <w:sz w:val="24"/>
          <w:szCs w:val="24"/>
        </w:rPr>
      </w:pPr>
    </w:p>
    <w:p w:rsidR="00211025" w:rsidRDefault="00A75BE9" w:rsidP="00282408">
      <w:pPr>
        <w:tabs>
          <w:tab w:val="left" w:pos="0"/>
        </w:tabs>
        <w:spacing w:line="234" w:lineRule="auto"/>
        <w:ind w:right="420"/>
        <w:rPr>
          <w:rFonts w:eastAsia="Times New Roman"/>
          <w:sz w:val="24"/>
          <w:szCs w:val="24"/>
        </w:rPr>
      </w:pPr>
      <w:r>
        <w:rPr>
          <w:rFonts w:eastAsia="Times New Roman"/>
          <w:sz w:val="24"/>
          <w:szCs w:val="24"/>
        </w:rPr>
        <w:t xml:space="preserve">e. </w:t>
      </w:r>
      <w:r w:rsidR="009F6C75">
        <w:rPr>
          <w:rFonts w:eastAsia="Times New Roman"/>
          <w:sz w:val="24"/>
          <w:szCs w:val="24"/>
        </w:rPr>
        <w:t>The expenditure of League funds to support a nominee for director after there are more people nominated for director than can be elected;</w:t>
      </w:r>
    </w:p>
    <w:p w:rsidR="00211025" w:rsidRDefault="00211025" w:rsidP="00282408">
      <w:pPr>
        <w:tabs>
          <w:tab w:val="left" w:pos="0"/>
        </w:tabs>
        <w:spacing w:line="1" w:lineRule="exact"/>
        <w:rPr>
          <w:rFonts w:eastAsia="Times New Roman"/>
          <w:sz w:val="24"/>
          <w:szCs w:val="24"/>
        </w:rPr>
      </w:pPr>
    </w:p>
    <w:p w:rsidR="00211025" w:rsidRDefault="00A75BE9" w:rsidP="00282408">
      <w:pPr>
        <w:tabs>
          <w:tab w:val="left" w:pos="0"/>
        </w:tabs>
        <w:rPr>
          <w:rFonts w:eastAsia="Times New Roman"/>
          <w:sz w:val="24"/>
          <w:szCs w:val="24"/>
        </w:rPr>
      </w:pPr>
      <w:r>
        <w:rPr>
          <w:rFonts w:eastAsia="Times New Roman"/>
          <w:sz w:val="24"/>
          <w:szCs w:val="24"/>
        </w:rPr>
        <w:t xml:space="preserve">f. </w:t>
      </w:r>
      <w:r w:rsidR="009F6C75">
        <w:rPr>
          <w:rFonts w:eastAsia="Times New Roman"/>
          <w:sz w:val="24"/>
          <w:szCs w:val="24"/>
        </w:rPr>
        <w:t xml:space="preserve">The approval of any self-dealing transaction, as such transactions </w:t>
      </w:r>
      <w:proofErr w:type="gramStart"/>
      <w:r w:rsidR="009F6C75">
        <w:rPr>
          <w:rFonts w:eastAsia="Times New Roman"/>
          <w:sz w:val="24"/>
          <w:szCs w:val="24"/>
        </w:rPr>
        <w:t>are</w:t>
      </w:r>
      <w:proofErr w:type="gramEnd"/>
      <w:r w:rsidR="009F6C75">
        <w:rPr>
          <w:rFonts w:eastAsia="Times New Roman"/>
          <w:sz w:val="24"/>
          <w:szCs w:val="24"/>
        </w:rPr>
        <w:t xml:space="preserve"> defined in law.</w:t>
      </w:r>
    </w:p>
    <w:p w:rsidR="00211025" w:rsidRDefault="00211025">
      <w:pPr>
        <w:spacing w:line="281" w:lineRule="exact"/>
        <w:rPr>
          <w:sz w:val="20"/>
          <w:szCs w:val="20"/>
        </w:rPr>
      </w:pPr>
    </w:p>
    <w:p w:rsidR="00211025" w:rsidRDefault="009F6C75">
      <w:pPr>
        <w:rPr>
          <w:sz w:val="20"/>
          <w:szCs w:val="20"/>
        </w:rPr>
      </w:pPr>
      <w:r>
        <w:rPr>
          <w:rFonts w:eastAsia="Times New Roman"/>
          <w:b/>
          <w:bCs/>
          <w:sz w:val="24"/>
          <w:szCs w:val="24"/>
        </w:rPr>
        <w:t>Section 3. Executive Committee</w:t>
      </w:r>
    </w:p>
    <w:p w:rsidR="00211025" w:rsidRDefault="00211025">
      <w:pPr>
        <w:spacing w:line="7" w:lineRule="exact"/>
        <w:rPr>
          <w:sz w:val="20"/>
          <w:szCs w:val="20"/>
        </w:rPr>
      </w:pPr>
    </w:p>
    <w:p w:rsidR="00211025" w:rsidRDefault="009F6C75" w:rsidP="00282408">
      <w:pPr>
        <w:spacing w:line="236" w:lineRule="auto"/>
        <w:ind w:right="120"/>
        <w:rPr>
          <w:sz w:val="20"/>
          <w:szCs w:val="20"/>
        </w:rPr>
      </w:pPr>
      <w:r>
        <w:rPr>
          <w:rFonts w:eastAsia="Times New Roman"/>
          <w:sz w:val="24"/>
          <w:szCs w:val="24"/>
        </w:rPr>
        <w:t>a. The board may appoint an Executive Committee of the Board consisting of the president or co-presidents, the vice-president, and three members of the board. A majority of members shall constitute a quorum.</w:t>
      </w:r>
    </w:p>
    <w:p w:rsidR="00211025" w:rsidRDefault="00211025" w:rsidP="00282408">
      <w:pPr>
        <w:spacing w:line="14" w:lineRule="exact"/>
        <w:rPr>
          <w:sz w:val="20"/>
          <w:szCs w:val="20"/>
        </w:rPr>
      </w:pPr>
    </w:p>
    <w:p w:rsidR="00211025" w:rsidRDefault="009F6C75" w:rsidP="00282408">
      <w:pPr>
        <w:spacing w:line="236" w:lineRule="auto"/>
        <w:rPr>
          <w:sz w:val="20"/>
          <w:szCs w:val="20"/>
        </w:rPr>
      </w:pPr>
      <w:r>
        <w:rPr>
          <w:rFonts w:eastAsia="Times New Roman"/>
          <w:sz w:val="24"/>
          <w:szCs w:val="24"/>
        </w:rPr>
        <w:t>b. The executive committee shall transact emergency business between meetings of the board of directors. The proceedings of the executive committee shall be reported to the board at its next meeting for ratification.</w:t>
      </w:r>
    </w:p>
    <w:p w:rsidR="00211025" w:rsidRPr="00282408" w:rsidRDefault="009F6C75" w:rsidP="00282408">
      <w:pPr>
        <w:jc w:val="center"/>
        <w:rPr>
          <w:sz w:val="28"/>
          <w:szCs w:val="28"/>
        </w:rPr>
      </w:pPr>
      <w:r w:rsidRPr="00282408">
        <w:rPr>
          <w:rFonts w:eastAsia="Times New Roman"/>
          <w:b/>
          <w:bCs/>
          <w:sz w:val="28"/>
          <w:szCs w:val="28"/>
        </w:rPr>
        <w:t>A</w:t>
      </w:r>
      <w:r w:rsidR="00061D19" w:rsidRPr="00282408">
        <w:rPr>
          <w:rFonts w:eastAsia="Times New Roman"/>
          <w:b/>
          <w:bCs/>
          <w:sz w:val="28"/>
          <w:szCs w:val="28"/>
        </w:rPr>
        <w:t>RTICLE</w:t>
      </w:r>
      <w:r w:rsidRPr="00282408">
        <w:rPr>
          <w:rFonts w:eastAsia="Times New Roman"/>
          <w:b/>
          <w:bCs/>
          <w:sz w:val="28"/>
          <w:szCs w:val="28"/>
        </w:rPr>
        <w:t xml:space="preserve"> VII</w:t>
      </w:r>
    </w:p>
    <w:p w:rsidR="00211025" w:rsidRPr="00282408" w:rsidRDefault="009F6C75" w:rsidP="00282408">
      <w:pPr>
        <w:jc w:val="center"/>
        <w:rPr>
          <w:sz w:val="28"/>
          <w:szCs w:val="28"/>
        </w:rPr>
      </w:pPr>
      <w:r w:rsidRPr="00282408">
        <w:rPr>
          <w:rFonts w:eastAsia="Times New Roman"/>
          <w:b/>
          <w:bCs/>
          <w:sz w:val="28"/>
          <w:szCs w:val="28"/>
        </w:rPr>
        <w:t>FINANCIAL ADMINISTRATION</w:t>
      </w:r>
    </w:p>
    <w:p w:rsidR="00211025" w:rsidRDefault="00211025">
      <w:pPr>
        <w:spacing w:line="1" w:lineRule="exact"/>
        <w:rPr>
          <w:sz w:val="20"/>
          <w:szCs w:val="20"/>
        </w:rPr>
      </w:pPr>
    </w:p>
    <w:p w:rsidR="00211025" w:rsidRDefault="009F6C75" w:rsidP="00417403">
      <w:pPr>
        <w:spacing w:before="120"/>
        <w:rPr>
          <w:sz w:val="20"/>
          <w:szCs w:val="20"/>
        </w:rPr>
      </w:pPr>
      <w:r>
        <w:rPr>
          <w:rFonts w:eastAsia="Times New Roman"/>
          <w:b/>
          <w:bCs/>
          <w:sz w:val="24"/>
          <w:szCs w:val="24"/>
        </w:rPr>
        <w:t>Section 1. Fiscal Year</w:t>
      </w:r>
    </w:p>
    <w:p w:rsidR="00211025" w:rsidRDefault="009F6C75" w:rsidP="00282408">
      <w:pPr>
        <w:spacing w:line="235" w:lineRule="auto"/>
        <w:rPr>
          <w:sz w:val="20"/>
          <w:szCs w:val="20"/>
        </w:rPr>
      </w:pPr>
      <w:r>
        <w:rPr>
          <w:rFonts w:eastAsia="Times New Roman"/>
          <w:sz w:val="24"/>
          <w:szCs w:val="24"/>
        </w:rPr>
        <w:t xml:space="preserve">The fiscal year of the League shall be from </w:t>
      </w:r>
      <w:r>
        <w:rPr>
          <w:rFonts w:eastAsia="Times New Roman"/>
          <w:b/>
          <w:bCs/>
          <w:sz w:val="24"/>
          <w:szCs w:val="24"/>
        </w:rPr>
        <w:t>July 1 to June 30.</w:t>
      </w:r>
    </w:p>
    <w:p w:rsidR="00211025" w:rsidRDefault="00211025" w:rsidP="00282408">
      <w:pPr>
        <w:spacing w:line="282" w:lineRule="exact"/>
        <w:rPr>
          <w:sz w:val="20"/>
          <w:szCs w:val="20"/>
        </w:rPr>
      </w:pPr>
    </w:p>
    <w:p w:rsidR="00211025" w:rsidRDefault="009F6C75" w:rsidP="00282408">
      <w:pPr>
        <w:rPr>
          <w:sz w:val="20"/>
          <w:szCs w:val="20"/>
        </w:rPr>
      </w:pPr>
      <w:r>
        <w:rPr>
          <w:rFonts w:eastAsia="Times New Roman"/>
          <w:b/>
          <w:bCs/>
          <w:sz w:val="24"/>
          <w:szCs w:val="24"/>
        </w:rPr>
        <w:t>Section 2. Dues</w:t>
      </w:r>
    </w:p>
    <w:p w:rsidR="00211025" w:rsidRDefault="00211025" w:rsidP="00282408">
      <w:pPr>
        <w:spacing w:line="7" w:lineRule="exact"/>
        <w:rPr>
          <w:sz w:val="20"/>
          <w:szCs w:val="20"/>
        </w:rPr>
      </w:pPr>
    </w:p>
    <w:p w:rsidR="00211025" w:rsidRPr="00282408" w:rsidRDefault="009F6C75" w:rsidP="00282408">
      <w:pPr>
        <w:ind w:right="280"/>
        <w:rPr>
          <w:sz w:val="24"/>
          <w:szCs w:val="24"/>
        </w:rPr>
      </w:pPr>
      <w:r w:rsidRPr="00282408">
        <w:rPr>
          <w:rFonts w:eastAsia="Times New Roman"/>
          <w:sz w:val="24"/>
          <w:szCs w:val="24"/>
        </w:rPr>
        <w:t xml:space="preserve">Annual dues shall be determined at the annual meeting by a majority vote of the local League members present. Such dues shall be payable by each member on </w:t>
      </w:r>
      <w:r w:rsidRPr="00282408">
        <w:rPr>
          <w:rFonts w:eastAsia="Times New Roman"/>
          <w:b/>
          <w:bCs/>
          <w:sz w:val="24"/>
          <w:szCs w:val="24"/>
        </w:rPr>
        <w:t>[</w:t>
      </w:r>
      <w:r w:rsidRPr="00282408">
        <w:rPr>
          <w:rFonts w:eastAsia="Times New Roman"/>
          <w:b/>
          <w:bCs/>
          <w:i/>
          <w:iCs/>
          <w:sz w:val="24"/>
          <w:szCs w:val="24"/>
        </w:rPr>
        <w:t>July 1</w:t>
      </w:r>
      <w:r w:rsidRPr="00282408">
        <w:rPr>
          <w:rFonts w:eastAsia="Times New Roman"/>
          <w:b/>
          <w:bCs/>
          <w:sz w:val="24"/>
          <w:szCs w:val="24"/>
        </w:rPr>
        <w:t>]</w:t>
      </w:r>
      <w:r w:rsidRPr="00282408">
        <w:rPr>
          <w:rFonts w:eastAsia="Times New Roman"/>
          <w:sz w:val="24"/>
          <w:szCs w:val="24"/>
        </w:rPr>
        <w:t>. Any member who fails to pay dues</w:t>
      </w:r>
      <w:bookmarkStart w:id="7" w:name="page7"/>
      <w:bookmarkEnd w:id="7"/>
      <w:r w:rsidR="00282408" w:rsidRPr="00282408">
        <w:rPr>
          <w:sz w:val="24"/>
          <w:szCs w:val="24"/>
        </w:rPr>
        <w:t xml:space="preserve"> </w:t>
      </w:r>
      <w:r w:rsidRPr="00282408">
        <w:rPr>
          <w:rFonts w:eastAsia="Times New Roman"/>
          <w:sz w:val="24"/>
          <w:szCs w:val="24"/>
        </w:rPr>
        <w:t>within 9</w:t>
      </w:r>
      <w:r w:rsidRPr="00282408">
        <w:rPr>
          <w:rFonts w:eastAsia="Times New Roman"/>
          <w:b/>
          <w:bCs/>
          <w:i/>
          <w:iCs/>
          <w:sz w:val="24"/>
          <w:szCs w:val="24"/>
        </w:rPr>
        <w:t>0 days</w:t>
      </w:r>
      <w:r w:rsidRPr="00282408">
        <w:rPr>
          <w:rFonts w:eastAsia="Times New Roman"/>
          <w:sz w:val="24"/>
          <w:szCs w:val="24"/>
        </w:rPr>
        <w:t xml:space="preserve"> after they become payable may be dropped from the membership rolls. Life members shall be exempt from payment of dues.</w:t>
      </w:r>
    </w:p>
    <w:p w:rsidR="00211025" w:rsidRDefault="00211025" w:rsidP="00282408">
      <w:pPr>
        <w:spacing w:line="283" w:lineRule="exact"/>
        <w:rPr>
          <w:sz w:val="20"/>
          <w:szCs w:val="20"/>
        </w:rPr>
      </w:pPr>
    </w:p>
    <w:p w:rsidR="00211025" w:rsidRDefault="009F6C75" w:rsidP="00282408">
      <w:pPr>
        <w:rPr>
          <w:rFonts w:eastAsia="Times New Roman"/>
          <w:b/>
          <w:bCs/>
          <w:sz w:val="24"/>
          <w:szCs w:val="24"/>
        </w:rPr>
      </w:pPr>
      <w:r>
        <w:rPr>
          <w:rFonts w:eastAsia="Times New Roman"/>
          <w:b/>
          <w:bCs/>
          <w:sz w:val="24"/>
          <w:szCs w:val="24"/>
        </w:rPr>
        <w:t>Section 3. Budget Committee</w:t>
      </w:r>
    </w:p>
    <w:p w:rsidR="00211025" w:rsidRDefault="00211025" w:rsidP="00282408">
      <w:pPr>
        <w:spacing w:line="7" w:lineRule="exact"/>
        <w:rPr>
          <w:sz w:val="20"/>
          <w:szCs w:val="20"/>
        </w:rPr>
      </w:pPr>
    </w:p>
    <w:p w:rsidR="00211025" w:rsidRDefault="009F6C75" w:rsidP="00282408">
      <w:pPr>
        <w:rPr>
          <w:sz w:val="24"/>
          <w:szCs w:val="24"/>
        </w:rPr>
      </w:pPr>
      <w:r>
        <w:rPr>
          <w:rFonts w:eastAsia="Times New Roman"/>
          <w:sz w:val="24"/>
          <w:szCs w:val="24"/>
        </w:rPr>
        <w:t xml:space="preserve">a. Composition. </w:t>
      </w:r>
      <w:r w:rsidR="00D76382" w:rsidRPr="00D76382">
        <w:rPr>
          <w:sz w:val="24"/>
          <w:szCs w:val="24"/>
        </w:rPr>
        <w:t xml:space="preserve">The budget committee shall be composed of the treasurer and at least two </w:t>
      </w:r>
      <w:r w:rsidR="00D76382" w:rsidRPr="00D76382">
        <w:rPr>
          <w:iCs/>
          <w:sz w:val="24"/>
          <w:szCs w:val="24"/>
        </w:rPr>
        <w:t xml:space="preserve">additional </w:t>
      </w:r>
      <w:r w:rsidR="00D76382" w:rsidRPr="00D76382">
        <w:rPr>
          <w:sz w:val="24"/>
          <w:szCs w:val="24"/>
        </w:rPr>
        <w:t xml:space="preserve">board members nominated by the president and appointed by the board, and three local League non-board members </w:t>
      </w:r>
      <w:r w:rsidR="00D76382" w:rsidRPr="00D76382">
        <w:rPr>
          <w:iCs/>
          <w:sz w:val="24"/>
          <w:szCs w:val="24"/>
        </w:rPr>
        <w:t xml:space="preserve">appointed </w:t>
      </w:r>
      <w:r w:rsidR="00D76382" w:rsidRPr="00D76382">
        <w:rPr>
          <w:sz w:val="24"/>
          <w:szCs w:val="24"/>
        </w:rPr>
        <w:t>by the board.</w:t>
      </w:r>
    </w:p>
    <w:p w:rsidR="00211025" w:rsidRDefault="009F6C75" w:rsidP="00282408">
      <w:pPr>
        <w:spacing w:line="234" w:lineRule="auto"/>
        <w:ind w:right="160"/>
        <w:rPr>
          <w:sz w:val="20"/>
          <w:szCs w:val="20"/>
        </w:rPr>
      </w:pPr>
      <w:r>
        <w:rPr>
          <w:rFonts w:eastAsia="Times New Roman"/>
          <w:sz w:val="24"/>
          <w:szCs w:val="24"/>
        </w:rPr>
        <w:t>b. Duties. The budget committee shall prepare an annual budget for the League and shall submit it to the board at least three months prior to the annual meeting.</w:t>
      </w:r>
    </w:p>
    <w:p w:rsidR="00211025" w:rsidRDefault="00211025" w:rsidP="00282408">
      <w:pPr>
        <w:spacing w:line="282" w:lineRule="exact"/>
        <w:rPr>
          <w:sz w:val="20"/>
          <w:szCs w:val="20"/>
        </w:rPr>
      </w:pPr>
    </w:p>
    <w:p w:rsidR="00211025" w:rsidRDefault="009F6C75" w:rsidP="00282408">
      <w:pPr>
        <w:rPr>
          <w:sz w:val="20"/>
          <w:szCs w:val="20"/>
        </w:rPr>
      </w:pPr>
      <w:r>
        <w:rPr>
          <w:rFonts w:eastAsia="Times New Roman"/>
          <w:b/>
          <w:bCs/>
          <w:sz w:val="24"/>
          <w:szCs w:val="24"/>
        </w:rPr>
        <w:t>Section 4. Budget</w:t>
      </w:r>
    </w:p>
    <w:p w:rsidR="00211025" w:rsidRDefault="00211025" w:rsidP="00282408">
      <w:pPr>
        <w:spacing w:line="7" w:lineRule="exact"/>
        <w:rPr>
          <w:sz w:val="20"/>
          <w:szCs w:val="20"/>
        </w:rPr>
      </w:pPr>
    </w:p>
    <w:p w:rsidR="00D76382" w:rsidRPr="00D76382" w:rsidRDefault="00D76382" w:rsidP="00282408">
      <w:pPr>
        <w:rPr>
          <w:sz w:val="24"/>
          <w:szCs w:val="24"/>
        </w:rPr>
      </w:pPr>
      <w:r w:rsidRPr="00D76382">
        <w:rPr>
          <w:sz w:val="24"/>
          <w:szCs w:val="24"/>
        </w:rPr>
        <w:t xml:space="preserve">A copy of the budget shall be sent to each member </w:t>
      </w:r>
      <w:r w:rsidRPr="00D76382">
        <w:rPr>
          <w:iCs/>
          <w:sz w:val="24"/>
          <w:szCs w:val="24"/>
        </w:rPr>
        <w:t xml:space="preserve">20 </w:t>
      </w:r>
      <w:r w:rsidRPr="00D76382">
        <w:rPr>
          <w:sz w:val="24"/>
          <w:szCs w:val="24"/>
        </w:rPr>
        <w:t>days before the date of the annual meeting.</w:t>
      </w:r>
    </w:p>
    <w:p w:rsidR="00211025" w:rsidRDefault="00211025" w:rsidP="00282408">
      <w:pPr>
        <w:spacing w:line="283" w:lineRule="exact"/>
        <w:rPr>
          <w:sz w:val="20"/>
          <w:szCs w:val="20"/>
        </w:rPr>
      </w:pPr>
    </w:p>
    <w:p w:rsidR="00211025" w:rsidRDefault="009F6C75" w:rsidP="00282408">
      <w:pPr>
        <w:rPr>
          <w:sz w:val="20"/>
          <w:szCs w:val="20"/>
        </w:rPr>
      </w:pPr>
      <w:proofErr w:type="gramStart"/>
      <w:r>
        <w:rPr>
          <w:rFonts w:eastAsia="Times New Roman"/>
          <w:b/>
          <w:bCs/>
          <w:sz w:val="24"/>
          <w:szCs w:val="24"/>
        </w:rPr>
        <w:t>Section 5.</w:t>
      </w:r>
      <w:proofErr w:type="gramEnd"/>
      <w:r>
        <w:rPr>
          <w:rFonts w:eastAsia="Times New Roman"/>
          <w:b/>
          <w:bCs/>
          <w:sz w:val="24"/>
          <w:szCs w:val="24"/>
        </w:rPr>
        <w:t xml:space="preserve"> Fiscal Report</w:t>
      </w:r>
    </w:p>
    <w:p w:rsidR="00211025" w:rsidRDefault="00211025" w:rsidP="00282408">
      <w:pPr>
        <w:spacing w:line="7" w:lineRule="exact"/>
        <w:rPr>
          <w:sz w:val="20"/>
          <w:szCs w:val="20"/>
        </w:rPr>
      </w:pPr>
    </w:p>
    <w:p w:rsidR="00211025" w:rsidRDefault="009F6C75" w:rsidP="00282408">
      <w:pPr>
        <w:spacing w:line="234" w:lineRule="auto"/>
        <w:ind w:right="60"/>
        <w:rPr>
          <w:sz w:val="20"/>
          <w:szCs w:val="20"/>
        </w:rPr>
      </w:pPr>
      <w:r>
        <w:rPr>
          <w:rFonts w:eastAsia="Times New Roman"/>
          <w:sz w:val="24"/>
          <w:szCs w:val="24"/>
        </w:rPr>
        <w:t>The board shall send the members an annual financial report, not later than 120 days following the end of the League's fiscal year.</w:t>
      </w:r>
    </w:p>
    <w:p w:rsidR="00211025" w:rsidRDefault="00211025" w:rsidP="00282408">
      <w:pPr>
        <w:spacing w:line="282" w:lineRule="exact"/>
        <w:rPr>
          <w:sz w:val="20"/>
          <w:szCs w:val="20"/>
        </w:rPr>
      </w:pPr>
    </w:p>
    <w:p w:rsidR="00211025" w:rsidRDefault="009F6C75" w:rsidP="00282408">
      <w:pPr>
        <w:rPr>
          <w:sz w:val="20"/>
          <w:szCs w:val="20"/>
        </w:rPr>
      </w:pPr>
      <w:r>
        <w:rPr>
          <w:rFonts w:eastAsia="Times New Roman"/>
          <w:b/>
          <w:bCs/>
          <w:sz w:val="24"/>
          <w:szCs w:val="24"/>
        </w:rPr>
        <w:t>Section 6. Transactions with Interested Persons</w:t>
      </w:r>
    </w:p>
    <w:p w:rsidR="00211025" w:rsidRDefault="00211025" w:rsidP="00282408">
      <w:pPr>
        <w:spacing w:line="7" w:lineRule="exact"/>
        <w:rPr>
          <w:sz w:val="20"/>
          <w:szCs w:val="20"/>
        </w:rPr>
      </w:pPr>
    </w:p>
    <w:p w:rsidR="00211025" w:rsidRDefault="009F6C75" w:rsidP="00282408">
      <w:pPr>
        <w:spacing w:line="237" w:lineRule="auto"/>
        <w:ind w:right="40"/>
        <w:rPr>
          <w:sz w:val="20"/>
          <w:szCs w:val="20"/>
        </w:rPr>
      </w:pPr>
      <w:r>
        <w:rPr>
          <w:rFonts w:eastAsia="Times New Roman"/>
          <w:sz w:val="24"/>
          <w:szCs w:val="24"/>
        </w:rPr>
        <w:t xml:space="preserve">Within 120 days after the end of the League’s fiscal year, the board shall send to the members a report, as defined in the relevant section of the California Nonprofit Public Benefit Corporation law, of any </w:t>
      </w:r>
      <w:r>
        <w:rPr>
          <w:rFonts w:eastAsia="Times New Roman"/>
          <w:sz w:val="24"/>
          <w:szCs w:val="24"/>
        </w:rPr>
        <w:lastRenderedPageBreak/>
        <w:t>transaction in which the League was a party and in which any officer or director of the League had a direct or indirect material financial interest.</w:t>
      </w:r>
    </w:p>
    <w:p w:rsidR="00211025" w:rsidRDefault="00211025" w:rsidP="00282408">
      <w:pPr>
        <w:spacing w:line="282" w:lineRule="exact"/>
        <w:rPr>
          <w:sz w:val="20"/>
          <w:szCs w:val="20"/>
        </w:rPr>
      </w:pPr>
    </w:p>
    <w:p w:rsidR="00211025" w:rsidRDefault="009F6C75" w:rsidP="00282408">
      <w:pPr>
        <w:rPr>
          <w:sz w:val="20"/>
          <w:szCs w:val="20"/>
        </w:rPr>
      </w:pPr>
      <w:r>
        <w:rPr>
          <w:rFonts w:eastAsia="Times New Roman"/>
          <w:b/>
          <w:bCs/>
          <w:sz w:val="24"/>
          <w:szCs w:val="24"/>
        </w:rPr>
        <w:t>Section 7. Endorsement of Documents and Contracts</w:t>
      </w:r>
    </w:p>
    <w:p w:rsidR="00211025" w:rsidRDefault="00211025" w:rsidP="00282408">
      <w:pPr>
        <w:spacing w:line="7" w:lineRule="exact"/>
        <w:rPr>
          <w:sz w:val="20"/>
          <w:szCs w:val="20"/>
        </w:rPr>
      </w:pPr>
    </w:p>
    <w:p w:rsidR="00211025" w:rsidRDefault="009F6C75" w:rsidP="00282408">
      <w:pPr>
        <w:spacing w:line="236" w:lineRule="auto"/>
        <w:rPr>
          <w:sz w:val="20"/>
          <w:szCs w:val="20"/>
        </w:rPr>
      </w:pPr>
      <w:r>
        <w:rPr>
          <w:rFonts w:eastAsia="Times New Roman"/>
          <w:sz w:val="24"/>
          <w:szCs w:val="24"/>
        </w:rPr>
        <w:t>Unless so authorized by the board, no officer, agent, or employee shall have any power or authority to bind the League by any contract or engagement or to pledge its credit or to render it liable for any purpose or amount.</w:t>
      </w:r>
    </w:p>
    <w:p w:rsidR="00211025" w:rsidRDefault="00211025" w:rsidP="00282408">
      <w:pPr>
        <w:spacing w:line="283" w:lineRule="exact"/>
        <w:rPr>
          <w:sz w:val="20"/>
          <w:szCs w:val="20"/>
        </w:rPr>
      </w:pPr>
    </w:p>
    <w:p w:rsidR="00211025" w:rsidRDefault="009F6C75" w:rsidP="00282408">
      <w:pPr>
        <w:rPr>
          <w:sz w:val="20"/>
          <w:szCs w:val="20"/>
        </w:rPr>
      </w:pPr>
      <w:r>
        <w:rPr>
          <w:rFonts w:eastAsia="Times New Roman"/>
          <w:b/>
          <w:bCs/>
          <w:sz w:val="24"/>
          <w:szCs w:val="24"/>
        </w:rPr>
        <w:t>Section 8. Indemnification</w:t>
      </w:r>
    </w:p>
    <w:p w:rsidR="00211025" w:rsidRDefault="00211025" w:rsidP="00282408">
      <w:pPr>
        <w:spacing w:line="7" w:lineRule="exact"/>
        <w:rPr>
          <w:sz w:val="20"/>
          <w:szCs w:val="20"/>
        </w:rPr>
      </w:pPr>
    </w:p>
    <w:p w:rsidR="00211025" w:rsidRDefault="009F6C75" w:rsidP="00282408">
      <w:pPr>
        <w:spacing w:line="234" w:lineRule="auto"/>
        <w:ind w:right="560"/>
        <w:rPr>
          <w:sz w:val="20"/>
          <w:szCs w:val="20"/>
        </w:rPr>
      </w:pPr>
      <w:r>
        <w:rPr>
          <w:rFonts w:eastAsia="Times New Roman"/>
          <w:sz w:val="24"/>
          <w:szCs w:val="24"/>
        </w:rPr>
        <w:t>The League is empowered to indemnify its officers, directors, and agents to the extent provided, and within the limitations imposed, by law</w:t>
      </w:r>
    </w:p>
    <w:p w:rsidR="00211025" w:rsidRDefault="00211025" w:rsidP="00282408">
      <w:pPr>
        <w:spacing w:line="282" w:lineRule="exact"/>
        <w:rPr>
          <w:sz w:val="20"/>
          <w:szCs w:val="20"/>
        </w:rPr>
      </w:pPr>
    </w:p>
    <w:p w:rsidR="00211025" w:rsidRDefault="009F6C75" w:rsidP="00282408">
      <w:pPr>
        <w:rPr>
          <w:sz w:val="20"/>
          <w:szCs w:val="20"/>
        </w:rPr>
      </w:pPr>
      <w:r>
        <w:rPr>
          <w:rFonts w:eastAsia="Times New Roman"/>
          <w:b/>
          <w:bCs/>
          <w:sz w:val="24"/>
          <w:szCs w:val="24"/>
        </w:rPr>
        <w:t>Section 9. Distribution of Funds on Dissolution</w:t>
      </w:r>
    </w:p>
    <w:p w:rsidR="00211025" w:rsidRDefault="00211025" w:rsidP="00282408">
      <w:pPr>
        <w:spacing w:line="7" w:lineRule="exact"/>
        <w:rPr>
          <w:sz w:val="20"/>
          <w:szCs w:val="20"/>
        </w:rPr>
      </w:pPr>
    </w:p>
    <w:p w:rsidR="00211025" w:rsidRDefault="009F6C75" w:rsidP="00282408">
      <w:pPr>
        <w:spacing w:line="236" w:lineRule="auto"/>
        <w:ind w:right="420"/>
        <w:rPr>
          <w:sz w:val="20"/>
          <w:szCs w:val="20"/>
        </w:rPr>
      </w:pPr>
      <w:r>
        <w:rPr>
          <w:rFonts w:eastAsia="Times New Roman"/>
          <w:sz w:val="24"/>
          <w:szCs w:val="24"/>
        </w:rPr>
        <w:t>In the event of dissolution of the League for any reason, all money and securities which at the time be owned or under the absolute control of the League shall be paid to the LWVC. All other property of whatsoever nature, whether real, personal, or mixed, which may</w:t>
      </w:r>
    </w:p>
    <w:p w:rsidR="00211025" w:rsidRDefault="00211025" w:rsidP="00282408">
      <w:pPr>
        <w:spacing w:line="14" w:lineRule="exact"/>
        <w:rPr>
          <w:sz w:val="20"/>
          <w:szCs w:val="20"/>
        </w:rPr>
      </w:pPr>
    </w:p>
    <w:p w:rsidR="00211025" w:rsidRDefault="009F6C75" w:rsidP="00282408">
      <w:pPr>
        <w:spacing w:line="236" w:lineRule="auto"/>
        <w:ind w:right="180"/>
        <w:rPr>
          <w:sz w:val="20"/>
          <w:szCs w:val="20"/>
        </w:rPr>
      </w:pPr>
      <w:r>
        <w:rPr>
          <w:rFonts w:eastAsia="Times New Roman"/>
          <w:sz w:val="24"/>
          <w:szCs w:val="24"/>
        </w:rPr>
        <w:t>at the time be owned or under the control of the League, shall be disposed of by any officer or employee of the organization having possession of same to such person, organization, or corporation, for such public, charitable, or educational uses and purposes as may be designated by the board.</w:t>
      </w:r>
    </w:p>
    <w:p w:rsidR="00211025" w:rsidRDefault="00211025" w:rsidP="00282408">
      <w:pPr>
        <w:spacing w:line="285" w:lineRule="exact"/>
        <w:rPr>
          <w:sz w:val="20"/>
          <w:szCs w:val="20"/>
        </w:rPr>
      </w:pPr>
    </w:p>
    <w:p w:rsidR="00211025" w:rsidRDefault="00061D19" w:rsidP="00282408">
      <w:pPr>
        <w:jc w:val="center"/>
        <w:rPr>
          <w:sz w:val="20"/>
          <w:szCs w:val="20"/>
        </w:rPr>
      </w:pPr>
      <w:r>
        <w:rPr>
          <w:rFonts w:eastAsia="Times New Roman"/>
          <w:b/>
          <w:bCs/>
          <w:sz w:val="28"/>
          <w:szCs w:val="28"/>
        </w:rPr>
        <w:t>ARTICLE</w:t>
      </w:r>
      <w:r w:rsidR="009F6C75">
        <w:rPr>
          <w:rFonts w:eastAsia="Times New Roman"/>
          <w:b/>
          <w:bCs/>
          <w:sz w:val="28"/>
          <w:szCs w:val="28"/>
        </w:rPr>
        <w:t xml:space="preserve"> VIII</w:t>
      </w:r>
    </w:p>
    <w:p w:rsidR="00211025" w:rsidRDefault="009F6C75" w:rsidP="00282408">
      <w:pPr>
        <w:jc w:val="center"/>
        <w:rPr>
          <w:sz w:val="20"/>
          <w:szCs w:val="20"/>
        </w:rPr>
      </w:pPr>
      <w:r>
        <w:rPr>
          <w:rFonts w:eastAsia="Times New Roman"/>
          <w:b/>
          <w:bCs/>
          <w:sz w:val="28"/>
          <w:szCs w:val="28"/>
        </w:rPr>
        <w:t>MEMBERSHIP MEETINGS AND VOTING RIGHTS</w:t>
      </w:r>
    </w:p>
    <w:p w:rsidR="00211025" w:rsidRDefault="009F6C75" w:rsidP="00417403">
      <w:pPr>
        <w:spacing w:before="120"/>
        <w:rPr>
          <w:sz w:val="20"/>
          <w:szCs w:val="20"/>
        </w:rPr>
      </w:pPr>
      <w:proofErr w:type="gramStart"/>
      <w:r>
        <w:rPr>
          <w:rFonts w:eastAsia="Times New Roman"/>
          <w:b/>
          <w:bCs/>
          <w:sz w:val="24"/>
          <w:szCs w:val="24"/>
        </w:rPr>
        <w:t>Section 1.</w:t>
      </w:r>
      <w:proofErr w:type="gramEnd"/>
      <w:r>
        <w:rPr>
          <w:rFonts w:eastAsia="Times New Roman"/>
          <w:b/>
          <w:bCs/>
          <w:sz w:val="24"/>
          <w:szCs w:val="24"/>
        </w:rPr>
        <w:t xml:space="preserve"> Membership Meetings</w:t>
      </w:r>
    </w:p>
    <w:p w:rsidR="00211025" w:rsidRDefault="00211025" w:rsidP="00282408">
      <w:pPr>
        <w:spacing w:line="8" w:lineRule="exact"/>
        <w:rPr>
          <w:sz w:val="20"/>
          <w:szCs w:val="20"/>
        </w:rPr>
      </w:pPr>
    </w:p>
    <w:p w:rsidR="00211025" w:rsidRDefault="009F6C75" w:rsidP="00282408">
      <w:pPr>
        <w:spacing w:line="234" w:lineRule="auto"/>
        <w:ind w:right="20"/>
        <w:rPr>
          <w:sz w:val="20"/>
          <w:szCs w:val="20"/>
        </w:rPr>
      </w:pPr>
      <w:r>
        <w:rPr>
          <w:rFonts w:eastAsia="Times New Roman"/>
          <w:sz w:val="24"/>
          <w:szCs w:val="24"/>
        </w:rPr>
        <w:t xml:space="preserve">There shall be at least </w:t>
      </w:r>
      <w:r>
        <w:rPr>
          <w:rFonts w:eastAsia="Times New Roman"/>
          <w:b/>
          <w:bCs/>
          <w:sz w:val="24"/>
          <w:szCs w:val="24"/>
        </w:rPr>
        <w:t>two</w:t>
      </w:r>
      <w:r>
        <w:rPr>
          <w:rFonts w:eastAsia="Times New Roman"/>
          <w:sz w:val="24"/>
          <w:szCs w:val="24"/>
        </w:rPr>
        <w:t xml:space="preserve"> meetings of the members each year. The time and place shall be determined by the board.</w:t>
      </w:r>
    </w:p>
    <w:p w:rsidR="00211025" w:rsidRDefault="00211025" w:rsidP="00282408">
      <w:pPr>
        <w:spacing w:line="200" w:lineRule="exact"/>
        <w:rPr>
          <w:sz w:val="20"/>
          <w:szCs w:val="20"/>
        </w:rPr>
      </w:pPr>
    </w:p>
    <w:p w:rsidR="00211025" w:rsidRDefault="00061D19" w:rsidP="00282408">
      <w:pPr>
        <w:rPr>
          <w:sz w:val="20"/>
          <w:szCs w:val="20"/>
        </w:rPr>
      </w:pPr>
      <w:bookmarkStart w:id="8" w:name="page8"/>
      <w:bookmarkEnd w:id="8"/>
      <w:proofErr w:type="gramStart"/>
      <w:r>
        <w:rPr>
          <w:rFonts w:eastAsia="Times New Roman"/>
          <w:b/>
          <w:bCs/>
          <w:sz w:val="24"/>
          <w:szCs w:val="24"/>
        </w:rPr>
        <w:t>S</w:t>
      </w:r>
      <w:r w:rsidR="009F6C75">
        <w:rPr>
          <w:rFonts w:eastAsia="Times New Roman"/>
          <w:b/>
          <w:bCs/>
          <w:sz w:val="24"/>
          <w:szCs w:val="24"/>
        </w:rPr>
        <w:t>ection 2.</w:t>
      </w:r>
      <w:proofErr w:type="gramEnd"/>
      <w:r w:rsidR="009F6C75">
        <w:rPr>
          <w:rFonts w:eastAsia="Times New Roman"/>
          <w:b/>
          <w:bCs/>
          <w:sz w:val="24"/>
          <w:szCs w:val="24"/>
        </w:rPr>
        <w:t xml:space="preserve"> Annual Meeting</w:t>
      </w:r>
    </w:p>
    <w:p w:rsidR="00211025" w:rsidRDefault="009F6C75" w:rsidP="00282408">
      <w:pPr>
        <w:spacing w:line="235" w:lineRule="auto"/>
        <w:rPr>
          <w:sz w:val="20"/>
          <w:szCs w:val="20"/>
        </w:rPr>
      </w:pPr>
      <w:r>
        <w:rPr>
          <w:rFonts w:eastAsia="Times New Roman"/>
          <w:sz w:val="24"/>
          <w:szCs w:val="24"/>
        </w:rPr>
        <w:t xml:space="preserve">An annual meeting of members shall be held during </w:t>
      </w:r>
      <w:r>
        <w:rPr>
          <w:rFonts w:eastAsia="Times New Roman"/>
          <w:b/>
          <w:bCs/>
          <w:sz w:val="24"/>
          <w:szCs w:val="24"/>
        </w:rPr>
        <w:t>May</w:t>
      </w:r>
      <w:r>
        <w:rPr>
          <w:rFonts w:eastAsia="Times New Roman"/>
          <w:sz w:val="24"/>
          <w:szCs w:val="24"/>
        </w:rPr>
        <w:t>, the exact date to be determined by the board.</w:t>
      </w:r>
    </w:p>
    <w:p w:rsidR="00211025" w:rsidRDefault="00211025" w:rsidP="00282408">
      <w:pPr>
        <w:spacing w:line="1" w:lineRule="exact"/>
        <w:rPr>
          <w:sz w:val="20"/>
          <w:szCs w:val="20"/>
        </w:rPr>
      </w:pPr>
    </w:p>
    <w:p w:rsidR="00211025" w:rsidRDefault="009F6C75" w:rsidP="00282408">
      <w:pPr>
        <w:rPr>
          <w:sz w:val="20"/>
          <w:szCs w:val="20"/>
        </w:rPr>
      </w:pPr>
      <w:r>
        <w:rPr>
          <w:rFonts w:eastAsia="Times New Roman"/>
          <w:sz w:val="24"/>
          <w:szCs w:val="24"/>
        </w:rPr>
        <w:t>At the annual meeting the members shall:</w:t>
      </w:r>
    </w:p>
    <w:p w:rsidR="00211025" w:rsidRDefault="009F6C75" w:rsidP="00282408">
      <w:pPr>
        <w:numPr>
          <w:ilvl w:val="0"/>
          <w:numId w:val="5"/>
        </w:numPr>
        <w:tabs>
          <w:tab w:val="left" w:pos="300"/>
        </w:tabs>
        <w:ind w:left="300" w:hanging="292"/>
        <w:rPr>
          <w:rFonts w:eastAsia="Times New Roman"/>
          <w:sz w:val="24"/>
          <w:szCs w:val="24"/>
        </w:rPr>
      </w:pPr>
      <w:r>
        <w:rPr>
          <w:rFonts w:eastAsia="Times New Roman"/>
          <w:sz w:val="24"/>
          <w:szCs w:val="24"/>
        </w:rPr>
        <w:t>adopt a local program for the ensuing year;</w:t>
      </w:r>
    </w:p>
    <w:p w:rsidR="00211025" w:rsidRDefault="009F6C75" w:rsidP="00282408">
      <w:pPr>
        <w:numPr>
          <w:ilvl w:val="0"/>
          <w:numId w:val="5"/>
        </w:numPr>
        <w:tabs>
          <w:tab w:val="left" w:pos="300"/>
        </w:tabs>
        <w:ind w:left="300" w:hanging="292"/>
        <w:rPr>
          <w:rFonts w:eastAsia="Times New Roman"/>
          <w:sz w:val="24"/>
          <w:szCs w:val="24"/>
        </w:rPr>
      </w:pPr>
      <w:r>
        <w:rPr>
          <w:rFonts w:eastAsia="Times New Roman"/>
          <w:sz w:val="24"/>
          <w:szCs w:val="24"/>
        </w:rPr>
        <w:t>elect directors, officers, and local League members to serve on the nominating committee;</w:t>
      </w:r>
    </w:p>
    <w:p w:rsidR="00211025" w:rsidRDefault="009F6C75" w:rsidP="00282408">
      <w:pPr>
        <w:numPr>
          <w:ilvl w:val="0"/>
          <w:numId w:val="5"/>
        </w:numPr>
        <w:tabs>
          <w:tab w:val="left" w:pos="300"/>
        </w:tabs>
        <w:ind w:left="300" w:hanging="292"/>
        <w:rPr>
          <w:rFonts w:eastAsia="Times New Roman"/>
          <w:sz w:val="24"/>
          <w:szCs w:val="24"/>
        </w:rPr>
      </w:pPr>
      <w:r>
        <w:rPr>
          <w:rFonts w:eastAsia="Times New Roman"/>
          <w:sz w:val="24"/>
          <w:szCs w:val="24"/>
        </w:rPr>
        <w:t>adopt an adequate budget; and</w:t>
      </w:r>
    </w:p>
    <w:p w:rsidR="00211025" w:rsidRDefault="009F6C75" w:rsidP="00282408">
      <w:pPr>
        <w:numPr>
          <w:ilvl w:val="0"/>
          <w:numId w:val="5"/>
        </w:numPr>
        <w:tabs>
          <w:tab w:val="left" w:pos="300"/>
        </w:tabs>
        <w:ind w:left="300" w:hanging="292"/>
        <w:rPr>
          <w:rFonts w:eastAsia="Times New Roman"/>
          <w:sz w:val="24"/>
          <w:szCs w:val="24"/>
        </w:rPr>
      </w:pPr>
      <w:r>
        <w:rPr>
          <w:rFonts w:eastAsia="Times New Roman"/>
          <w:sz w:val="24"/>
          <w:szCs w:val="24"/>
        </w:rPr>
        <w:t>transact such other business as may properly come before it.</w:t>
      </w:r>
    </w:p>
    <w:p w:rsidR="00211025" w:rsidRDefault="00211025" w:rsidP="00282408">
      <w:pPr>
        <w:spacing w:line="281" w:lineRule="exact"/>
        <w:rPr>
          <w:sz w:val="20"/>
          <w:szCs w:val="20"/>
        </w:rPr>
      </w:pPr>
    </w:p>
    <w:p w:rsidR="00211025" w:rsidRDefault="009F6C75" w:rsidP="00282408">
      <w:pPr>
        <w:rPr>
          <w:sz w:val="20"/>
          <w:szCs w:val="20"/>
        </w:rPr>
      </w:pPr>
      <w:r>
        <w:rPr>
          <w:rFonts w:eastAsia="Times New Roman"/>
          <w:b/>
          <w:bCs/>
          <w:sz w:val="24"/>
          <w:szCs w:val="24"/>
        </w:rPr>
        <w:t>Section 3. Voting</w:t>
      </w:r>
    </w:p>
    <w:p w:rsidR="00211025" w:rsidRDefault="00211025" w:rsidP="00282408">
      <w:pPr>
        <w:spacing w:line="7" w:lineRule="exact"/>
        <w:rPr>
          <w:sz w:val="20"/>
          <w:szCs w:val="20"/>
        </w:rPr>
      </w:pPr>
    </w:p>
    <w:p w:rsidR="00211025" w:rsidRDefault="009F6C75" w:rsidP="00282408">
      <w:pPr>
        <w:spacing w:line="234" w:lineRule="auto"/>
        <w:ind w:right="480"/>
        <w:rPr>
          <w:sz w:val="20"/>
          <w:szCs w:val="20"/>
        </w:rPr>
      </w:pPr>
      <w:r>
        <w:rPr>
          <w:rFonts w:eastAsia="Times New Roman"/>
          <w:sz w:val="24"/>
          <w:szCs w:val="24"/>
        </w:rPr>
        <w:t>Each member shall be entitled to one vote only at any meeting of members. A record date of 30 days before the annual meeting shall be set by the board. Absentee or proxy voting shall not be permitted.</w:t>
      </w:r>
    </w:p>
    <w:p w:rsidR="00211025" w:rsidRDefault="00211025" w:rsidP="00282408">
      <w:pPr>
        <w:spacing w:line="282" w:lineRule="exact"/>
        <w:rPr>
          <w:sz w:val="20"/>
          <w:szCs w:val="20"/>
        </w:rPr>
      </w:pPr>
    </w:p>
    <w:p w:rsidR="00211025" w:rsidRDefault="009F6C75" w:rsidP="00282408">
      <w:pPr>
        <w:rPr>
          <w:sz w:val="20"/>
          <w:szCs w:val="20"/>
        </w:rPr>
      </w:pPr>
      <w:r>
        <w:rPr>
          <w:rFonts w:eastAsia="Times New Roman"/>
          <w:b/>
          <w:bCs/>
          <w:sz w:val="24"/>
          <w:szCs w:val="24"/>
        </w:rPr>
        <w:t>Section 4. Quorum</w:t>
      </w:r>
    </w:p>
    <w:p w:rsidR="00211025" w:rsidRDefault="00211025" w:rsidP="00282408">
      <w:pPr>
        <w:spacing w:line="7" w:lineRule="exact"/>
        <w:rPr>
          <w:sz w:val="20"/>
          <w:szCs w:val="20"/>
        </w:rPr>
      </w:pPr>
    </w:p>
    <w:p w:rsidR="00211025" w:rsidRDefault="009F6C75" w:rsidP="00282408">
      <w:pPr>
        <w:spacing w:line="234" w:lineRule="auto"/>
        <w:rPr>
          <w:sz w:val="20"/>
          <w:szCs w:val="20"/>
        </w:rPr>
      </w:pPr>
      <w:r>
        <w:rPr>
          <w:rFonts w:eastAsia="Times New Roman"/>
          <w:sz w:val="24"/>
          <w:szCs w:val="24"/>
        </w:rPr>
        <w:t>A quorum for the annual meeting and for any meeting for which members are entitled to vote shall consist of 20 percent of members.</w:t>
      </w:r>
    </w:p>
    <w:p w:rsidR="00211025" w:rsidRDefault="00211025" w:rsidP="00282408">
      <w:pPr>
        <w:spacing w:line="283" w:lineRule="exact"/>
        <w:rPr>
          <w:sz w:val="20"/>
          <w:szCs w:val="20"/>
        </w:rPr>
      </w:pPr>
    </w:p>
    <w:p w:rsidR="00211025" w:rsidRDefault="009F6C75" w:rsidP="00282408">
      <w:pPr>
        <w:rPr>
          <w:sz w:val="20"/>
          <w:szCs w:val="20"/>
        </w:rPr>
      </w:pPr>
      <w:r>
        <w:rPr>
          <w:rFonts w:eastAsia="Times New Roman"/>
          <w:b/>
          <w:bCs/>
          <w:sz w:val="24"/>
          <w:szCs w:val="24"/>
        </w:rPr>
        <w:t>Section 5. Notice</w:t>
      </w:r>
    </w:p>
    <w:p w:rsidR="00211025" w:rsidRDefault="00211025" w:rsidP="00282408">
      <w:pPr>
        <w:spacing w:line="7" w:lineRule="exact"/>
        <w:rPr>
          <w:sz w:val="20"/>
          <w:szCs w:val="20"/>
        </w:rPr>
      </w:pPr>
    </w:p>
    <w:p w:rsidR="00211025" w:rsidRDefault="009F6C75" w:rsidP="00282408">
      <w:pPr>
        <w:spacing w:line="238" w:lineRule="auto"/>
        <w:rPr>
          <w:sz w:val="20"/>
          <w:szCs w:val="20"/>
        </w:rPr>
      </w:pPr>
      <w:r>
        <w:rPr>
          <w:rFonts w:eastAsia="Times New Roman"/>
          <w:sz w:val="24"/>
          <w:szCs w:val="24"/>
        </w:rPr>
        <w:t xml:space="preserve">Written notice of each annual or special meeting shall be given to each member at least </w:t>
      </w:r>
      <w:r>
        <w:rPr>
          <w:rFonts w:eastAsia="Times New Roman"/>
          <w:sz w:val="24"/>
          <w:szCs w:val="24"/>
          <w:u w:val="single"/>
        </w:rPr>
        <w:t>20 days</w:t>
      </w:r>
      <w:r>
        <w:rPr>
          <w:rFonts w:eastAsia="Times New Roman"/>
          <w:sz w:val="24"/>
          <w:szCs w:val="24"/>
        </w:rPr>
        <w:t xml:space="preserve"> before the date of the meeting. Such notice shall state the place, date, and hour of the meeting and the general nature of the business to be transacted, with no other business permitted. The notice of any meeting at which directors are to be elected shall include the names of all those who are nominees for officers and directors at the time the notice is sent. The board may determine the method of giving notice, according to applicable law.</w:t>
      </w:r>
    </w:p>
    <w:p w:rsidR="00211025" w:rsidRDefault="00211025" w:rsidP="00282408">
      <w:pPr>
        <w:spacing w:line="283" w:lineRule="exact"/>
        <w:rPr>
          <w:sz w:val="20"/>
          <w:szCs w:val="20"/>
        </w:rPr>
      </w:pPr>
    </w:p>
    <w:p w:rsidR="00211025" w:rsidRDefault="009F6C75" w:rsidP="00282408">
      <w:pPr>
        <w:rPr>
          <w:sz w:val="20"/>
          <w:szCs w:val="20"/>
        </w:rPr>
      </w:pPr>
      <w:r>
        <w:rPr>
          <w:rFonts w:eastAsia="Times New Roman"/>
          <w:b/>
          <w:bCs/>
          <w:sz w:val="24"/>
          <w:szCs w:val="24"/>
        </w:rPr>
        <w:t>Section 6. Special Meetings</w:t>
      </w:r>
    </w:p>
    <w:p w:rsidR="00211025" w:rsidRDefault="00211025" w:rsidP="00282408">
      <w:pPr>
        <w:spacing w:line="7" w:lineRule="exact"/>
        <w:rPr>
          <w:sz w:val="20"/>
          <w:szCs w:val="20"/>
        </w:rPr>
      </w:pPr>
    </w:p>
    <w:p w:rsidR="00211025" w:rsidRDefault="009F6C75" w:rsidP="00417403">
      <w:pPr>
        <w:spacing w:line="234" w:lineRule="auto"/>
        <w:ind w:right="860"/>
        <w:rPr>
          <w:sz w:val="20"/>
          <w:szCs w:val="20"/>
        </w:rPr>
      </w:pPr>
      <w:r>
        <w:rPr>
          <w:rFonts w:eastAsia="Times New Roman"/>
          <w:sz w:val="24"/>
          <w:szCs w:val="24"/>
        </w:rPr>
        <w:t>The board or the president may call special meetings of members, and five percent or more of the members may call a special meeting to remove directors and to elect their replacements.</w:t>
      </w:r>
    </w:p>
    <w:p w:rsidR="00211025" w:rsidRDefault="009F6C75" w:rsidP="00282408">
      <w:pPr>
        <w:rPr>
          <w:sz w:val="20"/>
          <w:szCs w:val="20"/>
        </w:rPr>
      </w:pPr>
      <w:proofErr w:type="gramStart"/>
      <w:r>
        <w:rPr>
          <w:rFonts w:eastAsia="Times New Roman"/>
          <w:b/>
          <w:bCs/>
          <w:sz w:val="24"/>
          <w:szCs w:val="24"/>
        </w:rPr>
        <w:lastRenderedPageBreak/>
        <w:t>Section 7.</w:t>
      </w:r>
      <w:proofErr w:type="gramEnd"/>
      <w:r>
        <w:rPr>
          <w:rFonts w:eastAsia="Times New Roman"/>
          <w:b/>
          <w:bCs/>
          <w:sz w:val="24"/>
          <w:szCs w:val="24"/>
        </w:rPr>
        <w:t xml:space="preserve"> Rights of Inspection</w:t>
      </w:r>
    </w:p>
    <w:p w:rsidR="00211025" w:rsidRDefault="00211025" w:rsidP="00282408">
      <w:pPr>
        <w:spacing w:line="7" w:lineRule="exact"/>
        <w:rPr>
          <w:sz w:val="20"/>
          <w:szCs w:val="20"/>
        </w:rPr>
      </w:pPr>
    </w:p>
    <w:p w:rsidR="00211025" w:rsidRDefault="009F6C75" w:rsidP="00282408">
      <w:pPr>
        <w:spacing w:line="234" w:lineRule="auto"/>
        <w:ind w:right="140"/>
        <w:rPr>
          <w:rFonts w:eastAsia="Times New Roman"/>
          <w:sz w:val="24"/>
          <w:szCs w:val="24"/>
        </w:rPr>
      </w:pPr>
      <w:r>
        <w:rPr>
          <w:rFonts w:eastAsia="Times New Roman"/>
          <w:sz w:val="24"/>
          <w:szCs w:val="24"/>
        </w:rPr>
        <w:t>Any member may have a list of members, their addresses, and voting rights. All records and bylaws may be inspected by any member at any reasonable time.</w:t>
      </w:r>
    </w:p>
    <w:p w:rsidR="00417403" w:rsidRDefault="00417403" w:rsidP="00282408">
      <w:pPr>
        <w:spacing w:line="234" w:lineRule="auto"/>
        <w:ind w:right="140"/>
        <w:rPr>
          <w:sz w:val="20"/>
          <w:szCs w:val="20"/>
        </w:rPr>
      </w:pPr>
    </w:p>
    <w:p w:rsidR="00211025" w:rsidRDefault="00282408" w:rsidP="00282408">
      <w:pPr>
        <w:jc w:val="center"/>
        <w:rPr>
          <w:sz w:val="20"/>
          <w:szCs w:val="20"/>
        </w:rPr>
      </w:pPr>
      <w:r>
        <w:rPr>
          <w:rFonts w:eastAsia="Times New Roman"/>
          <w:b/>
          <w:bCs/>
          <w:sz w:val="28"/>
          <w:szCs w:val="28"/>
        </w:rPr>
        <w:t>ARTICLE</w:t>
      </w:r>
      <w:r w:rsidR="009F6C75">
        <w:rPr>
          <w:rFonts w:eastAsia="Times New Roman"/>
          <w:b/>
          <w:bCs/>
          <w:sz w:val="28"/>
          <w:szCs w:val="28"/>
        </w:rPr>
        <w:t xml:space="preserve"> IX</w:t>
      </w:r>
    </w:p>
    <w:p w:rsidR="00211025" w:rsidRDefault="009F6C75" w:rsidP="00282408">
      <w:pPr>
        <w:jc w:val="center"/>
        <w:rPr>
          <w:sz w:val="20"/>
          <w:szCs w:val="20"/>
        </w:rPr>
      </w:pPr>
      <w:r>
        <w:rPr>
          <w:rFonts w:eastAsia="Times New Roman"/>
          <w:b/>
          <w:bCs/>
          <w:sz w:val="28"/>
          <w:szCs w:val="28"/>
        </w:rPr>
        <w:t>NOMINATIONS AND ELECTIONS</w:t>
      </w:r>
    </w:p>
    <w:p w:rsidR="00211025" w:rsidRDefault="009F6C75" w:rsidP="00417403">
      <w:pPr>
        <w:spacing w:before="120"/>
        <w:rPr>
          <w:sz w:val="20"/>
          <w:szCs w:val="20"/>
        </w:rPr>
      </w:pPr>
      <w:proofErr w:type="gramStart"/>
      <w:r>
        <w:rPr>
          <w:rFonts w:eastAsia="Times New Roman"/>
          <w:b/>
          <w:bCs/>
          <w:sz w:val="24"/>
          <w:szCs w:val="24"/>
        </w:rPr>
        <w:t>Section 1.</w:t>
      </w:r>
      <w:proofErr w:type="gramEnd"/>
      <w:r>
        <w:rPr>
          <w:rFonts w:eastAsia="Times New Roman"/>
          <w:b/>
          <w:bCs/>
          <w:sz w:val="24"/>
          <w:szCs w:val="24"/>
        </w:rPr>
        <w:t xml:space="preserve"> The Nominating Committee</w:t>
      </w:r>
    </w:p>
    <w:p w:rsidR="00211025" w:rsidRDefault="00211025" w:rsidP="00282408">
      <w:pPr>
        <w:spacing w:line="8" w:lineRule="exact"/>
        <w:rPr>
          <w:sz w:val="20"/>
          <w:szCs w:val="20"/>
        </w:rPr>
      </w:pPr>
    </w:p>
    <w:p w:rsidR="00211025" w:rsidRDefault="003112F9" w:rsidP="00282408">
      <w:pPr>
        <w:tabs>
          <w:tab w:val="left" w:pos="0"/>
        </w:tabs>
        <w:spacing w:line="238" w:lineRule="auto"/>
        <w:ind w:right="40"/>
        <w:rPr>
          <w:rFonts w:eastAsia="Times New Roman"/>
          <w:sz w:val="24"/>
          <w:szCs w:val="24"/>
        </w:rPr>
      </w:pPr>
      <w:r>
        <w:rPr>
          <w:rFonts w:eastAsia="Times New Roman"/>
          <w:sz w:val="24"/>
          <w:szCs w:val="24"/>
        </w:rPr>
        <w:t xml:space="preserve">a. </w:t>
      </w:r>
      <w:r w:rsidR="009F6C75">
        <w:rPr>
          <w:rFonts w:eastAsia="Times New Roman"/>
          <w:sz w:val="24"/>
          <w:szCs w:val="24"/>
        </w:rPr>
        <w:t xml:space="preserve">The nominating committee shall consist of five members, two of whom shall be directors. The chair and two </w:t>
      </w:r>
      <w:r w:rsidR="00061D19">
        <w:rPr>
          <w:rFonts w:eastAsia="Times New Roman"/>
          <w:sz w:val="24"/>
          <w:szCs w:val="24"/>
        </w:rPr>
        <w:t>members,</w:t>
      </w:r>
      <w:r w:rsidR="009F6C75">
        <w:rPr>
          <w:rFonts w:eastAsia="Times New Roman"/>
          <w:sz w:val="24"/>
          <w:szCs w:val="24"/>
        </w:rPr>
        <w:t xml:space="preserve"> who shall not be directors, shall be elected at the annual meeting. Nominations for these offices shall be made by the current nominating committee. Further nominations may be made from the floor of the annual meeting. Nominating committee members shall hold office for a term of one year or until their successors are elected and qualified. The other members of the committee shall be appointed by the board at its first regular meeting following the annual meeting and their term of office shall expire concurrently with the term of office of the elected members.</w:t>
      </w:r>
    </w:p>
    <w:p w:rsidR="00211025" w:rsidRDefault="00211025" w:rsidP="00282408">
      <w:pPr>
        <w:tabs>
          <w:tab w:val="left" w:pos="0"/>
        </w:tabs>
        <w:spacing w:line="4" w:lineRule="exact"/>
        <w:rPr>
          <w:rFonts w:eastAsia="Times New Roman"/>
          <w:sz w:val="24"/>
          <w:szCs w:val="24"/>
        </w:rPr>
      </w:pPr>
    </w:p>
    <w:p w:rsidR="00211025" w:rsidRDefault="003112F9" w:rsidP="00282408">
      <w:pPr>
        <w:tabs>
          <w:tab w:val="left" w:pos="0"/>
        </w:tabs>
        <w:rPr>
          <w:rFonts w:eastAsia="Times New Roman"/>
          <w:sz w:val="24"/>
          <w:szCs w:val="24"/>
        </w:rPr>
      </w:pPr>
      <w:r>
        <w:rPr>
          <w:rFonts w:eastAsia="Times New Roman"/>
          <w:sz w:val="24"/>
          <w:szCs w:val="24"/>
        </w:rPr>
        <w:t xml:space="preserve">b. </w:t>
      </w:r>
      <w:r w:rsidR="009F6C75">
        <w:rPr>
          <w:rFonts w:eastAsia="Times New Roman"/>
          <w:sz w:val="24"/>
          <w:szCs w:val="24"/>
        </w:rPr>
        <w:t>Any vacancy occurring in the nominating committee shall be filled by the board.</w:t>
      </w:r>
    </w:p>
    <w:p w:rsidR="00211025" w:rsidRDefault="00211025" w:rsidP="00282408">
      <w:pPr>
        <w:tabs>
          <w:tab w:val="left" w:pos="0"/>
        </w:tabs>
        <w:spacing w:line="12" w:lineRule="exact"/>
        <w:rPr>
          <w:rFonts w:eastAsia="Times New Roman"/>
          <w:sz w:val="24"/>
          <w:szCs w:val="24"/>
        </w:rPr>
      </w:pPr>
    </w:p>
    <w:p w:rsidR="00211025" w:rsidRDefault="003112F9" w:rsidP="00282408">
      <w:pPr>
        <w:tabs>
          <w:tab w:val="left" w:pos="0"/>
        </w:tabs>
        <w:spacing w:line="236" w:lineRule="auto"/>
        <w:ind w:right="340"/>
        <w:rPr>
          <w:rFonts w:eastAsia="Times New Roman"/>
          <w:sz w:val="24"/>
          <w:szCs w:val="24"/>
        </w:rPr>
      </w:pPr>
      <w:r>
        <w:rPr>
          <w:rFonts w:eastAsia="Times New Roman"/>
          <w:sz w:val="24"/>
          <w:szCs w:val="24"/>
        </w:rPr>
        <w:t xml:space="preserve">c. </w:t>
      </w:r>
      <w:r w:rsidR="009F6C75">
        <w:rPr>
          <w:rFonts w:eastAsia="Times New Roman"/>
          <w:sz w:val="24"/>
          <w:szCs w:val="24"/>
        </w:rPr>
        <w:t xml:space="preserve">The president of the League shall send the name and address of the nominating committee chair to the members. It shall be the duty of the nominating committee chair to solicit from </w:t>
      </w:r>
      <w:r w:rsidR="00282408">
        <w:rPr>
          <w:rFonts w:eastAsia="Times New Roman"/>
          <w:sz w:val="24"/>
          <w:szCs w:val="24"/>
        </w:rPr>
        <w:t>member’s</w:t>
      </w:r>
      <w:r w:rsidR="009F6C75">
        <w:rPr>
          <w:rFonts w:eastAsia="Times New Roman"/>
          <w:sz w:val="24"/>
          <w:szCs w:val="24"/>
        </w:rPr>
        <w:t xml:space="preserve"> suggestions for nominations for the offices to be filled.</w:t>
      </w:r>
    </w:p>
    <w:p w:rsidR="00211025" w:rsidRDefault="00211025" w:rsidP="00282408">
      <w:pPr>
        <w:tabs>
          <w:tab w:val="left" w:pos="0"/>
        </w:tabs>
        <w:spacing w:line="282" w:lineRule="exact"/>
        <w:rPr>
          <w:sz w:val="20"/>
          <w:szCs w:val="20"/>
        </w:rPr>
      </w:pPr>
    </w:p>
    <w:p w:rsidR="00211025" w:rsidRDefault="009F6C75" w:rsidP="00282408">
      <w:pPr>
        <w:rPr>
          <w:sz w:val="20"/>
          <w:szCs w:val="20"/>
        </w:rPr>
      </w:pPr>
      <w:r>
        <w:rPr>
          <w:rFonts w:eastAsia="Times New Roman"/>
          <w:b/>
          <w:bCs/>
          <w:sz w:val="24"/>
          <w:szCs w:val="24"/>
        </w:rPr>
        <w:t>Section 2. Suggestions by Members</w:t>
      </w:r>
    </w:p>
    <w:p w:rsidR="00211025" w:rsidRDefault="009F6C75" w:rsidP="00282408">
      <w:pPr>
        <w:spacing w:line="235" w:lineRule="auto"/>
        <w:rPr>
          <w:sz w:val="20"/>
          <w:szCs w:val="20"/>
        </w:rPr>
      </w:pPr>
      <w:r>
        <w:rPr>
          <w:rFonts w:eastAsia="Times New Roman"/>
          <w:sz w:val="24"/>
          <w:szCs w:val="24"/>
        </w:rPr>
        <w:t>Any member may send suggestions to the nominating committee.</w:t>
      </w:r>
      <w:bookmarkStart w:id="9" w:name="page9"/>
      <w:bookmarkEnd w:id="9"/>
    </w:p>
    <w:p w:rsidR="00061D19" w:rsidRDefault="00061D19" w:rsidP="00282408">
      <w:pPr>
        <w:spacing w:line="235" w:lineRule="auto"/>
        <w:rPr>
          <w:sz w:val="20"/>
          <w:szCs w:val="20"/>
        </w:rPr>
      </w:pPr>
    </w:p>
    <w:p w:rsidR="00211025" w:rsidRDefault="009F6C75" w:rsidP="00282408">
      <w:pPr>
        <w:rPr>
          <w:sz w:val="20"/>
          <w:szCs w:val="20"/>
        </w:rPr>
      </w:pPr>
      <w:proofErr w:type="gramStart"/>
      <w:r>
        <w:rPr>
          <w:rFonts w:eastAsia="Times New Roman"/>
          <w:b/>
          <w:bCs/>
          <w:sz w:val="24"/>
          <w:szCs w:val="24"/>
        </w:rPr>
        <w:t>Section 3.</w:t>
      </w:r>
      <w:proofErr w:type="gramEnd"/>
      <w:r>
        <w:rPr>
          <w:rFonts w:eastAsia="Times New Roman"/>
          <w:b/>
          <w:bCs/>
          <w:sz w:val="24"/>
          <w:szCs w:val="24"/>
        </w:rPr>
        <w:t xml:space="preserve"> Report of the Nominating Committee and Nominations from the Floor</w:t>
      </w:r>
    </w:p>
    <w:p w:rsidR="00211025" w:rsidRDefault="00211025" w:rsidP="00282408">
      <w:pPr>
        <w:spacing w:line="7" w:lineRule="exact"/>
        <w:rPr>
          <w:sz w:val="20"/>
          <w:szCs w:val="20"/>
        </w:rPr>
      </w:pPr>
    </w:p>
    <w:p w:rsidR="00211025" w:rsidRDefault="009F6C75" w:rsidP="00282408">
      <w:pPr>
        <w:spacing w:line="237" w:lineRule="auto"/>
        <w:ind w:right="40"/>
        <w:rPr>
          <w:sz w:val="20"/>
          <w:szCs w:val="20"/>
        </w:rPr>
      </w:pPr>
      <w:r>
        <w:rPr>
          <w:rFonts w:eastAsia="Times New Roman"/>
          <w:sz w:val="24"/>
          <w:szCs w:val="24"/>
        </w:rPr>
        <w:t>The report of the nominating committee of its nominations for officers, directors, and the chair and two members of the succeeding nominating committee shall be sent to the members 20 days before the date of the annual meeting. The report of the nominating committee shall be presented to the annual meeting. Immediately following the presentation of this report, nominations may be made from the floor by any member, provided that the consent of the nominee shall have been secured.</w:t>
      </w:r>
    </w:p>
    <w:p w:rsidR="00211025" w:rsidRDefault="00211025" w:rsidP="00282408">
      <w:pPr>
        <w:spacing w:line="286" w:lineRule="exact"/>
        <w:rPr>
          <w:sz w:val="20"/>
          <w:szCs w:val="20"/>
        </w:rPr>
      </w:pPr>
    </w:p>
    <w:p w:rsidR="00211025" w:rsidRDefault="009F6C75" w:rsidP="00282408">
      <w:pPr>
        <w:rPr>
          <w:sz w:val="20"/>
          <w:szCs w:val="20"/>
        </w:rPr>
      </w:pPr>
      <w:r>
        <w:rPr>
          <w:rFonts w:eastAsia="Times New Roman"/>
          <w:b/>
          <w:bCs/>
          <w:sz w:val="24"/>
          <w:szCs w:val="24"/>
        </w:rPr>
        <w:t>Section 4. Election</w:t>
      </w:r>
    </w:p>
    <w:p w:rsidR="00211025" w:rsidRDefault="00211025" w:rsidP="00282408">
      <w:pPr>
        <w:spacing w:line="7" w:lineRule="exact"/>
        <w:rPr>
          <w:sz w:val="20"/>
          <w:szCs w:val="20"/>
        </w:rPr>
      </w:pPr>
    </w:p>
    <w:p w:rsidR="00211025" w:rsidRDefault="009F6C75" w:rsidP="00282408">
      <w:pPr>
        <w:spacing w:line="237" w:lineRule="auto"/>
        <w:ind w:right="80"/>
        <w:rPr>
          <w:sz w:val="20"/>
          <w:szCs w:val="20"/>
        </w:rPr>
      </w:pPr>
      <w:r>
        <w:rPr>
          <w:rFonts w:eastAsia="Times New Roman"/>
          <w:sz w:val="24"/>
          <w:szCs w:val="24"/>
        </w:rPr>
        <w:t>The election shall be by ballot, except that if there is but one nominee for each office, it shall be by voice vote, in which a majority vote of those members present, qualified to vote and voting shall constitute an election. All elections for directors must be by ballot if a member so demands before the voting begins. If the election is by written ballot, the candidates receiving the highest number of votes of those persons voting are elected.</w:t>
      </w:r>
    </w:p>
    <w:p w:rsidR="00211025" w:rsidRDefault="00211025">
      <w:pPr>
        <w:spacing w:line="12" w:lineRule="exact"/>
        <w:rPr>
          <w:sz w:val="20"/>
          <w:szCs w:val="20"/>
        </w:rPr>
      </w:pPr>
    </w:p>
    <w:p w:rsidR="00211025" w:rsidRDefault="00417403" w:rsidP="00417403">
      <w:pPr>
        <w:jc w:val="center"/>
        <w:rPr>
          <w:sz w:val="20"/>
          <w:szCs w:val="20"/>
        </w:rPr>
      </w:pPr>
      <w:r>
        <w:rPr>
          <w:rFonts w:eastAsia="Times New Roman"/>
          <w:b/>
          <w:bCs/>
          <w:sz w:val="28"/>
          <w:szCs w:val="28"/>
        </w:rPr>
        <w:t>ARTICLE</w:t>
      </w:r>
      <w:r w:rsidR="009F6C75">
        <w:rPr>
          <w:rFonts w:eastAsia="Times New Roman"/>
          <w:b/>
          <w:bCs/>
          <w:sz w:val="28"/>
          <w:szCs w:val="28"/>
        </w:rPr>
        <w:t xml:space="preserve"> X</w:t>
      </w:r>
    </w:p>
    <w:p w:rsidR="00211025" w:rsidRDefault="009F6C75" w:rsidP="00417403">
      <w:pPr>
        <w:jc w:val="center"/>
        <w:rPr>
          <w:sz w:val="20"/>
          <w:szCs w:val="20"/>
        </w:rPr>
      </w:pPr>
      <w:r>
        <w:rPr>
          <w:rFonts w:eastAsia="Times New Roman"/>
          <w:b/>
          <w:bCs/>
          <w:sz w:val="28"/>
          <w:szCs w:val="28"/>
        </w:rPr>
        <w:t>PROGRAM</w:t>
      </w:r>
    </w:p>
    <w:p w:rsidR="00211025" w:rsidRDefault="009F6C75" w:rsidP="00417403">
      <w:pPr>
        <w:spacing w:before="120"/>
        <w:rPr>
          <w:sz w:val="20"/>
          <w:szCs w:val="20"/>
        </w:rPr>
      </w:pPr>
      <w:r>
        <w:rPr>
          <w:rFonts w:eastAsia="Times New Roman"/>
          <w:b/>
          <w:bCs/>
          <w:sz w:val="24"/>
          <w:szCs w:val="24"/>
        </w:rPr>
        <w:t>Section 1. Principles</w:t>
      </w:r>
    </w:p>
    <w:p w:rsidR="00211025" w:rsidRDefault="00211025" w:rsidP="00282408">
      <w:pPr>
        <w:spacing w:line="8" w:lineRule="exact"/>
        <w:rPr>
          <w:sz w:val="20"/>
          <w:szCs w:val="20"/>
        </w:rPr>
      </w:pPr>
    </w:p>
    <w:p w:rsidR="00211025" w:rsidRDefault="009F6C75" w:rsidP="00282408">
      <w:pPr>
        <w:spacing w:line="234" w:lineRule="auto"/>
        <w:ind w:right="380"/>
        <w:rPr>
          <w:sz w:val="20"/>
          <w:szCs w:val="20"/>
        </w:rPr>
      </w:pPr>
      <w:r>
        <w:rPr>
          <w:rFonts w:eastAsia="Times New Roman"/>
          <w:sz w:val="24"/>
          <w:szCs w:val="24"/>
        </w:rPr>
        <w:t>The governmental principles as adopted by the LWVUS Convention and supported by the League as a whole constitute the authorization for the adoption of program.</w:t>
      </w:r>
    </w:p>
    <w:p w:rsidR="00211025" w:rsidRDefault="00211025" w:rsidP="00282408">
      <w:pPr>
        <w:spacing w:line="282" w:lineRule="exact"/>
        <w:rPr>
          <w:sz w:val="20"/>
          <w:szCs w:val="20"/>
        </w:rPr>
      </w:pPr>
    </w:p>
    <w:p w:rsidR="00211025" w:rsidRDefault="009F6C75" w:rsidP="00282408">
      <w:pPr>
        <w:rPr>
          <w:sz w:val="20"/>
          <w:szCs w:val="20"/>
        </w:rPr>
      </w:pPr>
      <w:r>
        <w:rPr>
          <w:rFonts w:eastAsia="Times New Roman"/>
          <w:b/>
          <w:bCs/>
          <w:sz w:val="24"/>
          <w:szCs w:val="24"/>
        </w:rPr>
        <w:t>Section 2. Program</w:t>
      </w:r>
    </w:p>
    <w:p w:rsidR="00061D19" w:rsidRDefault="009F6C75" w:rsidP="00282408">
      <w:pPr>
        <w:spacing w:line="235" w:lineRule="auto"/>
        <w:rPr>
          <w:sz w:val="20"/>
          <w:szCs w:val="20"/>
        </w:rPr>
      </w:pPr>
      <w:r>
        <w:rPr>
          <w:rFonts w:eastAsia="Times New Roman"/>
          <w:sz w:val="24"/>
          <w:szCs w:val="24"/>
        </w:rPr>
        <w:t>The program of the League shall consist of:</w:t>
      </w:r>
    </w:p>
    <w:p w:rsidR="00061D19" w:rsidRPr="00282408" w:rsidRDefault="00061D19" w:rsidP="00282408">
      <w:pPr>
        <w:spacing w:line="235" w:lineRule="auto"/>
        <w:rPr>
          <w:sz w:val="24"/>
          <w:szCs w:val="24"/>
        </w:rPr>
      </w:pPr>
      <w:proofErr w:type="gramStart"/>
      <w:r w:rsidRPr="00282408">
        <w:rPr>
          <w:sz w:val="24"/>
          <w:szCs w:val="24"/>
        </w:rPr>
        <w:t>a</w:t>
      </w:r>
      <w:proofErr w:type="gramEnd"/>
      <w:r w:rsidRPr="00282408">
        <w:rPr>
          <w:sz w:val="24"/>
          <w:szCs w:val="24"/>
        </w:rPr>
        <w:t xml:space="preserve">. </w:t>
      </w:r>
      <w:r w:rsidR="009F6C75" w:rsidRPr="00282408">
        <w:rPr>
          <w:rFonts w:eastAsia="Times New Roman"/>
          <w:sz w:val="24"/>
          <w:szCs w:val="24"/>
        </w:rPr>
        <w:t>action to implement the Principles; and</w:t>
      </w:r>
    </w:p>
    <w:p w:rsidR="00211025" w:rsidRPr="00282408" w:rsidRDefault="00061D19" w:rsidP="00282408">
      <w:pPr>
        <w:spacing w:line="235" w:lineRule="auto"/>
        <w:rPr>
          <w:sz w:val="24"/>
          <w:szCs w:val="24"/>
        </w:rPr>
      </w:pPr>
      <w:proofErr w:type="gramStart"/>
      <w:r w:rsidRPr="00282408">
        <w:rPr>
          <w:sz w:val="24"/>
          <w:szCs w:val="24"/>
        </w:rPr>
        <w:t>b</w:t>
      </w:r>
      <w:proofErr w:type="gramEnd"/>
      <w:r w:rsidRPr="00282408">
        <w:rPr>
          <w:sz w:val="24"/>
          <w:szCs w:val="24"/>
        </w:rPr>
        <w:t xml:space="preserve">. </w:t>
      </w:r>
      <w:r w:rsidR="009F6C75" w:rsidRPr="00282408">
        <w:rPr>
          <w:rFonts w:eastAsia="Times New Roman"/>
          <w:sz w:val="24"/>
          <w:szCs w:val="24"/>
        </w:rPr>
        <w:t>those local governmental issues chosen for concerted study and action.</w:t>
      </w:r>
    </w:p>
    <w:p w:rsidR="00211025" w:rsidRPr="00282408" w:rsidRDefault="00211025" w:rsidP="00282408">
      <w:pPr>
        <w:spacing w:line="281" w:lineRule="exact"/>
        <w:rPr>
          <w:sz w:val="24"/>
          <w:szCs w:val="24"/>
        </w:rPr>
      </w:pPr>
    </w:p>
    <w:p w:rsidR="00211025" w:rsidRDefault="009F6C75" w:rsidP="00282408">
      <w:pPr>
        <w:rPr>
          <w:sz w:val="20"/>
          <w:szCs w:val="20"/>
        </w:rPr>
      </w:pPr>
      <w:proofErr w:type="gramStart"/>
      <w:r>
        <w:rPr>
          <w:rFonts w:eastAsia="Times New Roman"/>
          <w:b/>
          <w:bCs/>
          <w:sz w:val="24"/>
          <w:szCs w:val="24"/>
        </w:rPr>
        <w:t>Section 3.</w:t>
      </w:r>
      <w:proofErr w:type="gramEnd"/>
      <w:r>
        <w:rPr>
          <w:rFonts w:eastAsia="Times New Roman"/>
          <w:b/>
          <w:bCs/>
          <w:sz w:val="24"/>
          <w:szCs w:val="24"/>
        </w:rPr>
        <w:t xml:space="preserve"> Adoption of Program</w:t>
      </w:r>
    </w:p>
    <w:p w:rsidR="00211025" w:rsidRDefault="009F6C75" w:rsidP="00282408">
      <w:pPr>
        <w:spacing w:line="235" w:lineRule="auto"/>
        <w:rPr>
          <w:sz w:val="20"/>
          <w:szCs w:val="20"/>
        </w:rPr>
      </w:pPr>
      <w:r>
        <w:rPr>
          <w:rFonts w:eastAsia="Times New Roman"/>
          <w:sz w:val="24"/>
          <w:szCs w:val="24"/>
        </w:rPr>
        <w:t>Program is adopted according to the following procedures:</w:t>
      </w:r>
    </w:p>
    <w:p w:rsidR="00211025" w:rsidRDefault="00211025" w:rsidP="00282408">
      <w:pPr>
        <w:spacing w:line="13" w:lineRule="exact"/>
        <w:rPr>
          <w:sz w:val="20"/>
          <w:szCs w:val="20"/>
        </w:rPr>
      </w:pPr>
    </w:p>
    <w:p w:rsidR="00211025" w:rsidRDefault="003112F9" w:rsidP="00282408">
      <w:pPr>
        <w:tabs>
          <w:tab w:val="left" w:pos="0"/>
        </w:tabs>
        <w:spacing w:line="234" w:lineRule="auto"/>
        <w:ind w:left="10" w:right="180"/>
        <w:rPr>
          <w:rFonts w:eastAsia="Times New Roman"/>
          <w:sz w:val="24"/>
          <w:szCs w:val="24"/>
        </w:rPr>
      </w:pPr>
      <w:proofErr w:type="gramStart"/>
      <w:r>
        <w:rPr>
          <w:rFonts w:eastAsia="Times New Roman"/>
          <w:sz w:val="24"/>
          <w:szCs w:val="24"/>
        </w:rPr>
        <w:t>a</w:t>
      </w:r>
      <w:proofErr w:type="gramEnd"/>
      <w:r>
        <w:rPr>
          <w:rFonts w:eastAsia="Times New Roman"/>
          <w:sz w:val="24"/>
          <w:szCs w:val="24"/>
        </w:rPr>
        <w:t xml:space="preserve">. </w:t>
      </w:r>
      <w:r w:rsidR="00061D19">
        <w:rPr>
          <w:rFonts w:eastAsia="Times New Roman"/>
          <w:sz w:val="24"/>
          <w:szCs w:val="24"/>
        </w:rPr>
        <w:t>t</w:t>
      </w:r>
      <w:r w:rsidR="009F6C75">
        <w:rPr>
          <w:rFonts w:eastAsia="Times New Roman"/>
          <w:sz w:val="24"/>
          <w:szCs w:val="24"/>
        </w:rPr>
        <w:t>he board of directors shall consider the recommendations submitted by members two months prior to the annual meeting and shall formulate a proposed program;</w:t>
      </w:r>
    </w:p>
    <w:p w:rsidR="00211025" w:rsidRDefault="00211025" w:rsidP="00282408">
      <w:pPr>
        <w:tabs>
          <w:tab w:val="left" w:pos="0"/>
        </w:tabs>
        <w:spacing w:line="14" w:lineRule="exact"/>
        <w:ind w:firstLine="10"/>
        <w:rPr>
          <w:rFonts w:eastAsia="Times New Roman"/>
          <w:sz w:val="24"/>
          <w:szCs w:val="24"/>
        </w:rPr>
      </w:pPr>
    </w:p>
    <w:p w:rsidR="00211025" w:rsidRDefault="003112F9" w:rsidP="00282408">
      <w:pPr>
        <w:tabs>
          <w:tab w:val="left" w:pos="0"/>
        </w:tabs>
        <w:spacing w:line="234" w:lineRule="auto"/>
        <w:ind w:left="10"/>
        <w:rPr>
          <w:rFonts w:eastAsia="Times New Roman"/>
          <w:sz w:val="24"/>
          <w:szCs w:val="24"/>
        </w:rPr>
      </w:pPr>
      <w:r>
        <w:rPr>
          <w:rFonts w:eastAsia="Times New Roman"/>
          <w:sz w:val="24"/>
          <w:szCs w:val="24"/>
        </w:rPr>
        <w:t xml:space="preserve">b. </w:t>
      </w:r>
      <w:r w:rsidR="00061D19">
        <w:rPr>
          <w:rFonts w:eastAsia="Times New Roman"/>
          <w:sz w:val="24"/>
          <w:szCs w:val="24"/>
        </w:rPr>
        <w:t>t</w:t>
      </w:r>
      <w:r w:rsidR="009F6C75">
        <w:rPr>
          <w:rFonts w:eastAsia="Times New Roman"/>
          <w:sz w:val="24"/>
          <w:szCs w:val="24"/>
        </w:rPr>
        <w:t>he proposed program shall be submitted to the members at least 2</w:t>
      </w:r>
      <w:r w:rsidR="009F6C75">
        <w:rPr>
          <w:rFonts w:eastAsia="Times New Roman"/>
          <w:i/>
          <w:iCs/>
          <w:sz w:val="24"/>
          <w:szCs w:val="24"/>
        </w:rPr>
        <w:t>0</w:t>
      </w:r>
      <w:r w:rsidR="009F6C75">
        <w:rPr>
          <w:rFonts w:eastAsia="Times New Roman"/>
          <w:sz w:val="24"/>
          <w:szCs w:val="24"/>
        </w:rPr>
        <w:t xml:space="preserve"> days prior to the annual meeting, together with a list of items not recommended by the board;</w:t>
      </w:r>
    </w:p>
    <w:p w:rsidR="00211025" w:rsidRDefault="00211025" w:rsidP="00282408">
      <w:pPr>
        <w:tabs>
          <w:tab w:val="left" w:pos="0"/>
        </w:tabs>
        <w:spacing w:line="13" w:lineRule="exact"/>
        <w:ind w:firstLine="10"/>
        <w:rPr>
          <w:rFonts w:eastAsia="Times New Roman"/>
          <w:sz w:val="24"/>
          <w:szCs w:val="24"/>
        </w:rPr>
      </w:pPr>
    </w:p>
    <w:p w:rsidR="00211025" w:rsidRDefault="003112F9" w:rsidP="00282408">
      <w:pPr>
        <w:tabs>
          <w:tab w:val="left" w:pos="0"/>
        </w:tabs>
        <w:spacing w:line="234" w:lineRule="auto"/>
        <w:ind w:left="10" w:right="200"/>
        <w:rPr>
          <w:rFonts w:eastAsia="Times New Roman"/>
          <w:sz w:val="24"/>
          <w:szCs w:val="24"/>
        </w:rPr>
      </w:pPr>
      <w:proofErr w:type="gramStart"/>
      <w:r>
        <w:rPr>
          <w:rFonts w:eastAsia="Times New Roman"/>
          <w:sz w:val="24"/>
          <w:szCs w:val="24"/>
        </w:rPr>
        <w:lastRenderedPageBreak/>
        <w:t>c</w:t>
      </w:r>
      <w:proofErr w:type="gramEnd"/>
      <w:r>
        <w:rPr>
          <w:rFonts w:eastAsia="Times New Roman"/>
          <w:sz w:val="24"/>
          <w:szCs w:val="24"/>
        </w:rPr>
        <w:t xml:space="preserve">. </w:t>
      </w:r>
      <w:r w:rsidR="00061D19">
        <w:rPr>
          <w:rFonts w:eastAsia="Times New Roman"/>
          <w:sz w:val="24"/>
          <w:szCs w:val="24"/>
        </w:rPr>
        <w:t>a</w:t>
      </w:r>
      <w:r w:rsidR="009F6C75">
        <w:rPr>
          <w:rFonts w:eastAsia="Times New Roman"/>
          <w:sz w:val="24"/>
          <w:szCs w:val="24"/>
        </w:rPr>
        <w:t xml:space="preserve"> majority vote of members present and voting on the question shall be required for the adoption of the program proposed by the board; and</w:t>
      </w:r>
    </w:p>
    <w:p w:rsidR="00211025" w:rsidRDefault="003112F9" w:rsidP="00282408">
      <w:pPr>
        <w:tabs>
          <w:tab w:val="left" w:pos="0"/>
        </w:tabs>
        <w:spacing w:line="237" w:lineRule="auto"/>
        <w:ind w:left="10" w:right="180"/>
        <w:rPr>
          <w:rFonts w:eastAsia="Times New Roman"/>
          <w:sz w:val="24"/>
          <w:szCs w:val="24"/>
        </w:rPr>
      </w:pPr>
      <w:r>
        <w:rPr>
          <w:rFonts w:eastAsia="Times New Roman"/>
          <w:sz w:val="24"/>
          <w:szCs w:val="24"/>
        </w:rPr>
        <w:t xml:space="preserve">d. </w:t>
      </w:r>
      <w:r w:rsidR="00061D19">
        <w:rPr>
          <w:rFonts w:eastAsia="Times New Roman"/>
          <w:sz w:val="24"/>
          <w:szCs w:val="24"/>
        </w:rPr>
        <w:t>a</w:t>
      </w:r>
      <w:r w:rsidR="009F6C75">
        <w:rPr>
          <w:rFonts w:eastAsia="Times New Roman"/>
          <w:sz w:val="24"/>
          <w:szCs w:val="24"/>
        </w:rPr>
        <w:t xml:space="preserve">ny recommendation for program submitted to the board at least two months before the annual meeting, but not proposed by the board, may be adopted by the members at the annual meeting, provided consideration is ordered by a majority vote and the proposal for adoption receives a </w:t>
      </w:r>
      <w:r w:rsidR="009F6C75">
        <w:rPr>
          <w:rFonts w:eastAsia="Times New Roman"/>
          <w:b/>
          <w:bCs/>
          <w:sz w:val="24"/>
          <w:szCs w:val="24"/>
        </w:rPr>
        <w:t xml:space="preserve">three-fifths </w:t>
      </w:r>
      <w:r w:rsidR="009F6C75">
        <w:rPr>
          <w:rFonts w:eastAsia="Times New Roman"/>
          <w:sz w:val="24"/>
          <w:szCs w:val="24"/>
        </w:rPr>
        <w:t>vote.</w:t>
      </w:r>
    </w:p>
    <w:p w:rsidR="00211025" w:rsidRDefault="00211025" w:rsidP="00282408">
      <w:pPr>
        <w:tabs>
          <w:tab w:val="left" w:pos="0"/>
        </w:tabs>
        <w:spacing w:line="1" w:lineRule="exact"/>
        <w:ind w:firstLine="10"/>
        <w:rPr>
          <w:rFonts w:eastAsia="Times New Roman"/>
          <w:sz w:val="24"/>
          <w:szCs w:val="24"/>
        </w:rPr>
      </w:pPr>
    </w:p>
    <w:p w:rsidR="00211025" w:rsidRDefault="00A75BE9" w:rsidP="00282408">
      <w:pPr>
        <w:tabs>
          <w:tab w:val="left" w:pos="0"/>
        </w:tabs>
        <w:ind w:left="10"/>
        <w:rPr>
          <w:rFonts w:eastAsia="Times New Roman"/>
          <w:sz w:val="24"/>
          <w:szCs w:val="24"/>
        </w:rPr>
      </w:pPr>
      <w:proofErr w:type="gramStart"/>
      <w:r>
        <w:rPr>
          <w:rFonts w:eastAsia="Times New Roman"/>
          <w:sz w:val="24"/>
          <w:szCs w:val="24"/>
        </w:rPr>
        <w:t>e</w:t>
      </w:r>
      <w:proofErr w:type="gramEnd"/>
      <w:r>
        <w:rPr>
          <w:rFonts w:eastAsia="Times New Roman"/>
          <w:sz w:val="24"/>
          <w:szCs w:val="24"/>
        </w:rPr>
        <w:t xml:space="preserve">. </w:t>
      </w:r>
      <w:r w:rsidR="00061D19">
        <w:rPr>
          <w:rFonts w:eastAsia="Times New Roman"/>
          <w:sz w:val="24"/>
          <w:szCs w:val="24"/>
        </w:rPr>
        <w:t>c</w:t>
      </w:r>
      <w:r w:rsidR="009F6C75">
        <w:rPr>
          <w:rFonts w:eastAsia="Times New Roman"/>
          <w:sz w:val="24"/>
          <w:szCs w:val="24"/>
        </w:rPr>
        <w:t>hanges in the program, in the case of altered conditions, may be made provided that:</w:t>
      </w:r>
    </w:p>
    <w:p w:rsidR="00211025" w:rsidRDefault="00211025" w:rsidP="00282408">
      <w:pPr>
        <w:tabs>
          <w:tab w:val="left" w:pos="0"/>
        </w:tabs>
        <w:spacing w:line="12" w:lineRule="exact"/>
        <w:ind w:firstLine="10"/>
        <w:rPr>
          <w:rFonts w:eastAsia="Times New Roman"/>
          <w:sz w:val="24"/>
          <w:szCs w:val="24"/>
        </w:rPr>
      </w:pPr>
    </w:p>
    <w:p w:rsidR="00211025" w:rsidRDefault="009F6C75" w:rsidP="00282408">
      <w:pPr>
        <w:numPr>
          <w:ilvl w:val="1"/>
          <w:numId w:val="8"/>
        </w:numPr>
        <w:tabs>
          <w:tab w:val="left" w:pos="720"/>
        </w:tabs>
        <w:spacing w:line="234" w:lineRule="auto"/>
        <w:ind w:left="720" w:right="480" w:hanging="280"/>
        <w:rPr>
          <w:rFonts w:eastAsia="Times New Roman"/>
          <w:sz w:val="24"/>
          <w:szCs w:val="24"/>
        </w:rPr>
      </w:pPr>
      <w:r>
        <w:rPr>
          <w:rFonts w:eastAsia="Times New Roman"/>
          <w:sz w:val="24"/>
          <w:szCs w:val="24"/>
        </w:rPr>
        <w:t>information concerning the proposed changes has been sent to all members at least two weeks prior to a general membership meeting at which the change is to be discussed, and</w:t>
      </w:r>
    </w:p>
    <w:p w:rsidR="00211025" w:rsidRDefault="00211025" w:rsidP="00282408">
      <w:pPr>
        <w:spacing w:line="1" w:lineRule="exact"/>
        <w:rPr>
          <w:rFonts w:eastAsia="Times New Roman"/>
          <w:sz w:val="24"/>
          <w:szCs w:val="24"/>
        </w:rPr>
      </w:pPr>
    </w:p>
    <w:p w:rsidR="00211025" w:rsidRDefault="009F6C75" w:rsidP="00282408">
      <w:pPr>
        <w:numPr>
          <w:ilvl w:val="1"/>
          <w:numId w:val="8"/>
        </w:numPr>
        <w:tabs>
          <w:tab w:val="left" w:pos="720"/>
        </w:tabs>
        <w:ind w:left="720" w:hanging="280"/>
        <w:rPr>
          <w:rFonts w:eastAsia="Times New Roman"/>
          <w:sz w:val="24"/>
          <w:szCs w:val="24"/>
        </w:rPr>
      </w:pPr>
      <w:r>
        <w:rPr>
          <w:rFonts w:eastAsia="Times New Roman"/>
          <w:sz w:val="24"/>
          <w:szCs w:val="24"/>
        </w:rPr>
        <w:t>final action by the membership is taken at a succeeding meeting.</w:t>
      </w:r>
    </w:p>
    <w:p w:rsidR="00211025" w:rsidRDefault="00211025" w:rsidP="00282408">
      <w:pPr>
        <w:spacing w:line="281" w:lineRule="exact"/>
        <w:rPr>
          <w:sz w:val="20"/>
          <w:szCs w:val="20"/>
        </w:rPr>
      </w:pPr>
    </w:p>
    <w:p w:rsidR="00211025" w:rsidRDefault="009F6C75" w:rsidP="00282408">
      <w:pPr>
        <w:rPr>
          <w:sz w:val="20"/>
          <w:szCs w:val="20"/>
        </w:rPr>
      </w:pPr>
      <w:r>
        <w:rPr>
          <w:rFonts w:eastAsia="Times New Roman"/>
          <w:b/>
          <w:bCs/>
          <w:sz w:val="24"/>
          <w:szCs w:val="24"/>
        </w:rPr>
        <w:t>Section 4. Member Action</w:t>
      </w:r>
    </w:p>
    <w:p w:rsidR="00211025" w:rsidRDefault="00211025" w:rsidP="00282408">
      <w:pPr>
        <w:spacing w:line="7" w:lineRule="exact"/>
        <w:rPr>
          <w:sz w:val="20"/>
          <w:szCs w:val="20"/>
        </w:rPr>
      </w:pPr>
    </w:p>
    <w:p w:rsidR="00211025" w:rsidRDefault="009F6C75" w:rsidP="00282408">
      <w:pPr>
        <w:spacing w:line="236" w:lineRule="auto"/>
        <w:ind w:right="320"/>
        <w:rPr>
          <w:sz w:val="20"/>
          <w:szCs w:val="20"/>
        </w:rPr>
      </w:pPr>
      <w:r>
        <w:rPr>
          <w:rFonts w:eastAsia="Times New Roman"/>
          <w:sz w:val="24"/>
          <w:szCs w:val="24"/>
        </w:rPr>
        <w:t>Members may act in the name of the League only when authorized to do so by the board of directors at the appropriate level of League. They may act only in conformity with, and not contrary to, a position taken by the local League, the LWVC, or the LWVUS.</w:t>
      </w:r>
    </w:p>
    <w:p w:rsidR="00211025" w:rsidRDefault="00211025">
      <w:pPr>
        <w:spacing w:line="285" w:lineRule="exact"/>
        <w:rPr>
          <w:sz w:val="20"/>
          <w:szCs w:val="20"/>
        </w:rPr>
      </w:pPr>
    </w:p>
    <w:p w:rsidR="00211025" w:rsidRDefault="00417403" w:rsidP="00417403">
      <w:pPr>
        <w:jc w:val="center"/>
        <w:rPr>
          <w:sz w:val="20"/>
          <w:szCs w:val="20"/>
        </w:rPr>
      </w:pPr>
      <w:r>
        <w:rPr>
          <w:rFonts w:eastAsia="Times New Roman"/>
          <w:b/>
          <w:bCs/>
          <w:sz w:val="28"/>
          <w:szCs w:val="28"/>
        </w:rPr>
        <w:t>ARTICLE</w:t>
      </w:r>
      <w:r w:rsidR="009F6C75">
        <w:rPr>
          <w:rFonts w:eastAsia="Times New Roman"/>
          <w:b/>
          <w:bCs/>
          <w:sz w:val="28"/>
          <w:szCs w:val="28"/>
        </w:rPr>
        <w:t xml:space="preserve"> XI</w:t>
      </w:r>
    </w:p>
    <w:p w:rsidR="00211025" w:rsidRDefault="009F6C75" w:rsidP="00417403">
      <w:pPr>
        <w:jc w:val="center"/>
        <w:rPr>
          <w:sz w:val="20"/>
          <w:szCs w:val="20"/>
        </w:rPr>
      </w:pPr>
      <w:r>
        <w:rPr>
          <w:rFonts w:eastAsia="Times New Roman"/>
          <w:b/>
          <w:bCs/>
          <w:sz w:val="28"/>
          <w:szCs w:val="28"/>
        </w:rPr>
        <w:t>CONVENTIONS AND COUNCILS</w:t>
      </w:r>
    </w:p>
    <w:p w:rsidR="00211025" w:rsidRDefault="009F6C75" w:rsidP="00417403">
      <w:pPr>
        <w:spacing w:before="120"/>
        <w:rPr>
          <w:sz w:val="20"/>
          <w:szCs w:val="20"/>
        </w:rPr>
      </w:pPr>
      <w:r>
        <w:rPr>
          <w:rFonts w:eastAsia="Times New Roman"/>
          <w:b/>
          <w:bCs/>
          <w:sz w:val="24"/>
          <w:szCs w:val="24"/>
        </w:rPr>
        <w:t>Section 1. National Convention</w:t>
      </w:r>
    </w:p>
    <w:p w:rsidR="00211025" w:rsidRDefault="009F6C75" w:rsidP="00282408">
      <w:pPr>
        <w:spacing w:line="236" w:lineRule="auto"/>
        <w:ind w:right="140"/>
        <w:rPr>
          <w:sz w:val="20"/>
          <w:szCs w:val="20"/>
        </w:rPr>
      </w:pPr>
      <w:bookmarkStart w:id="10" w:name="page10"/>
      <w:bookmarkEnd w:id="10"/>
      <w:r>
        <w:rPr>
          <w:rFonts w:eastAsia="Times New Roman"/>
          <w:sz w:val="24"/>
          <w:szCs w:val="24"/>
        </w:rPr>
        <w:t>The board, at a meeting before the date on which the names of delegates must be sent to the LWVUS office, shall select delegates to that convention in the number allotted the League under the provisions of the bylaws of the LWVUS.</w:t>
      </w:r>
    </w:p>
    <w:p w:rsidR="00211025" w:rsidRDefault="00211025" w:rsidP="00282408">
      <w:pPr>
        <w:spacing w:line="283" w:lineRule="exact"/>
        <w:rPr>
          <w:sz w:val="20"/>
          <w:szCs w:val="20"/>
        </w:rPr>
      </w:pPr>
    </w:p>
    <w:p w:rsidR="00211025" w:rsidRDefault="009F6C75" w:rsidP="00282408">
      <w:pPr>
        <w:rPr>
          <w:sz w:val="20"/>
          <w:szCs w:val="20"/>
        </w:rPr>
      </w:pPr>
      <w:r>
        <w:rPr>
          <w:rFonts w:eastAsia="Times New Roman"/>
          <w:b/>
          <w:bCs/>
          <w:sz w:val="24"/>
          <w:szCs w:val="24"/>
        </w:rPr>
        <w:t>Section 2. State Convention</w:t>
      </w:r>
    </w:p>
    <w:p w:rsidR="00211025" w:rsidRDefault="00211025" w:rsidP="00282408">
      <w:pPr>
        <w:spacing w:line="7" w:lineRule="exact"/>
        <w:rPr>
          <w:sz w:val="20"/>
          <w:szCs w:val="20"/>
        </w:rPr>
      </w:pPr>
    </w:p>
    <w:p w:rsidR="00211025" w:rsidRDefault="009F6C75" w:rsidP="00282408">
      <w:pPr>
        <w:spacing w:line="236" w:lineRule="auto"/>
        <w:ind w:right="140"/>
        <w:rPr>
          <w:sz w:val="20"/>
          <w:szCs w:val="20"/>
        </w:rPr>
      </w:pPr>
      <w:r>
        <w:rPr>
          <w:rFonts w:eastAsia="Times New Roman"/>
          <w:sz w:val="24"/>
          <w:szCs w:val="24"/>
        </w:rPr>
        <w:t>The board, at a meeting before the date on which the names of delegates must be sent to the LWVC office, shall select delegates to that convention in the number allotted the League under the provisions of the bylaws of the LWVC.</w:t>
      </w:r>
    </w:p>
    <w:p w:rsidR="00211025" w:rsidRDefault="00211025">
      <w:pPr>
        <w:spacing w:line="282" w:lineRule="exact"/>
        <w:rPr>
          <w:sz w:val="20"/>
          <w:szCs w:val="20"/>
        </w:rPr>
      </w:pPr>
    </w:p>
    <w:p w:rsidR="00211025" w:rsidRDefault="009F6C75">
      <w:pPr>
        <w:rPr>
          <w:sz w:val="20"/>
          <w:szCs w:val="20"/>
        </w:rPr>
      </w:pPr>
      <w:r>
        <w:rPr>
          <w:rFonts w:eastAsia="Times New Roman"/>
          <w:b/>
          <w:bCs/>
          <w:sz w:val="24"/>
          <w:szCs w:val="24"/>
        </w:rPr>
        <w:t>Section 3. State Council</w:t>
      </w:r>
    </w:p>
    <w:p w:rsidR="00211025" w:rsidRDefault="00211025">
      <w:pPr>
        <w:spacing w:line="7" w:lineRule="exact"/>
        <w:rPr>
          <w:sz w:val="20"/>
          <w:szCs w:val="20"/>
        </w:rPr>
      </w:pPr>
    </w:p>
    <w:p w:rsidR="00211025" w:rsidRDefault="009F6C75" w:rsidP="00282408">
      <w:pPr>
        <w:spacing w:line="234" w:lineRule="auto"/>
        <w:rPr>
          <w:sz w:val="20"/>
          <w:szCs w:val="20"/>
        </w:rPr>
      </w:pPr>
      <w:r>
        <w:rPr>
          <w:rFonts w:eastAsia="Times New Roman"/>
          <w:sz w:val="24"/>
          <w:szCs w:val="24"/>
        </w:rPr>
        <w:t>The board, at a meeting before the date on which the name of the presidents must be sent to the LWVC office, shall name the president or the alternate to that council, under the provisions of the LWVC bylaws.</w:t>
      </w:r>
    </w:p>
    <w:p w:rsidR="00417403" w:rsidRDefault="00417403" w:rsidP="00417403">
      <w:pPr>
        <w:jc w:val="center"/>
        <w:rPr>
          <w:rFonts w:eastAsia="Times New Roman"/>
          <w:b/>
          <w:bCs/>
          <w:sz w:val="28"/>
          <w:szCs w:val="28"/>
        </w:rPr>
      </w:pPr>
    </w:p>
    <w:p w:rsidR="00211025" w:rsidRDefault="009F6C75" w:rsidP="00417403">
      <w:pPr>
        <w:jc w:val="center"/>
        <w:rPr>
          <w:sz w:val="20"/>
          <w:szCs w:val="20"/>
        </w:rPr>
      </w:pPr>
      <w:r>
        <w:rPr>
          <w:rFonts w:eastAsia="Times New Roman"/>
          <w:b/>
          <w:bCs/>
          <w:sz w:val="28"/>
          <w:szCs w:val="28"/>
        </w:rPr>
        <w:t>A</w:t>
      </w:r>
      <w:r w:rsidR="00061D19">
        <w:rPr>
          <w:rFonts w:eastAsia="Times New Roman"/>
          <w:b/>
          <w:bCs/>
          <w:sz w:val="28"/>
          <w:szCs w:val="28"/>
        </w:rPr>
        <w:t xml:space="preserve">RTICLE </w:t>
      </w:r>
      <w:r>
        <w:rPr>
          <w:rFonts w:eastAsia="Times New Roman"/>
          <w:b/>
          <w:bCs/>
          <w:sz w:val="28"/>
          <w:szCs w:val="28"/>
        </w:rPr>
        <w:t>XII</w:t>
      </w:r>
    </w:p>
    <w:p w:rsidR="00211025" w:rsidRDefault="009F6C75" w:rsidP="00417403">
      <w:pPr>
        <w:jc w:val="center"/>
        <w:rPr>
          <w:sz w:val="20"/>
          <w:szCs w:val="20"/>
        </w:rPr>
      </w:pPr>
      <w:r>
        <w:rPr>
          <w:rFonts w:eastAsia="Times New Roman"/>
          <w:b/>
          <w:bCs/>
          <w:sz w:val="28"/>
          <w:szCs w:val="28"/>
        </w:rPr>
        <w:t>PARLIAMENTARY AUTHORITY</w:t>
      </w:r>
    </w:p>
    <w:p w:rsidR="00211025" w:rsidRDefault="00211025">
      <w:pPr>
        <w:spacing w:line="4" w:lineRule="exact"/>
        <w:rPr>
          <w:sz w:val="20"/>
          <w:szCs w:val="20"/>
        </w:rPr>
      </w:pPr>
    </w:p>
    <w:p w:rsidR="00417403" w:rsidRDefault="009F6C75" w:rsidP="00417403">
      <w:pPr>
        <w:spacing w:line="236" w:lineRule="auto"/>
        <w:ind w:right="380"/>
        <w:rPr>
          <w:rFonts w:eastAsia="Times New Roman"/>
          <w:sz w:val="24"/>
          <w:szCs w:val="24"/>
        </w:rPr>
      </w:pPr>
      <w:r w:rsidRPr="00A4173B">
        <w:rPr>
          <w:rFonts w:eastAsia="Times New Roman"/>
          <w:sz w:val="24"/>
          <w:szCs w:val="24"/>
        </w:rPr>
        <w:t xml:space="preserve">The rules contained in the current edition of </w:t>
      </w:r>
      <w:r w:rsidRPr="00A4173B">
        <w:rPr>
          <w:rFonts w:eastAsia="Times New Roman"/>
          <w:i/>
          <w:iCs/>
          <w:sz w:val="24"/>
          <w:szCs w:val="24"/>
        </w:rPr>
        <w:t>Robert's Rules of Order, Newly Revised,</w:t>
      </w:r>
      <w:r w:rsidRPr="00A4173B">
        <w:rPr>
          <w:rFonts w:eastAsia="Times New Roman"/>
          <w:sz w:val="24"/>
          <w:szCs w:val="24"/>
        </w:rPr>
        <w:t xml:space="preserve"> shall govern the organization in all cases to which they are applicable and in which they are not inconsistent with these bylaws</w:t>
      </w:r>
      <w:r w:rsidR="004926D1" w:rsidRPr="00A4173B">
        <w:rPr>
          <w:rFonts w:eastAsia="Times New Roman"/>
          <w:sz w:val="24"/>
          <w:szCs w:val="24"/>
        </w:rPr>
        <w:t xml:space="preserve"> or the law</w:t>
      </w:r>
      <w:r w:rsidRPr="00A4173B">
        <w:rPr>
          <w:rFonts w:eastAsia="Times New Roman"/>
          <w:sz w:val="24"/>
          <w:szCs w:val="24"/>
        </w:rPr>
        <w:t>.</w:t>
      </w:r>
    </w:p>
    <w:p w:rsidR="00417403" w:rsidRPr="00417403" w:rsidRDefault="00417403" w:rsidP="00417403">
      <w:pPr>
        <w:spacing w:line="236" w:lineRule="auto"/>
        <w:ind w:right="380"/>
        <w:rPr>
          <w:rFonts w:eastAsia="Times New Roman"/>
          <w:sz w:val="20"/>
          <w:szCs w:val="20"/>
        </w:rPr>
      </w:pPr>
    </w:p>
    <w:p w:rsidR="00417403" w:rsidRDefault="00061D19" w:rsidP="00417403">
      <w:pPr>
        <w:spacing w:line="236" w:lineRule="auto"/>
        <w:ind w:right="380"/>
        <w:jc w:val="center"/>
        <w:rPr>
          <w:sz w:val="20"/>
          <w:szCs w:val="20"/>
        </w:rPr>
      </w:pPr>
      <w:r>
        <w:rPr>
          <w:rFonts w:eastAsia="Times New Roman"/>
          <w:b/>
          <w:bCs/>
          <w:sz w:val="28"/>
          <w:szCs w:val="28"/>
        </w:rPr>
        <w:t>ARTICLE</w:t>
      </w:r>
      <w:r w:rsidR="009F6C75" w:rsidRPr="00A4173B">
        <w:rPr>
          <w:rFonts w:eastAsia="Times New Roman"/>
          <w:b/>
          <w:bCs/>
          <w:sz w:val="28"/>
          <w:szCs w:val="28"/>
        </w:rPr>
        <w:t xml:space="preserve"> XIII</w:t>
      </w:r>
    </w:p>
    <w:p w:rsidR="00211025" w:rsidRPr="00A4173B" w:rsidRDefault="009F6C75" w:rsidP="00417403">
      <w:pPr>
        <w:spacing w:line="236" w:lineRule="auto"/>
        <w:ind w:right="380"/>
        <w:jc w:val="center"/>
        <w:rPr>
          <w:sz w:val="20"/>
          <w:szCs w:val="20"/>
        </w:rPr>
      </w:pPr>
      <w:r w:rsidRPr="00A4173B">
        <w:rPr>
          <w:rFonts w:eastAsia="Times New Roman"/>
          <w:b/>
          <w:bCs/>
          <w:sz w:val="28"/>
          <w:szCs w:val="28"/>
        </w:rPr>
        <w:t>AMENDMENTS</w:t>
      </w:r>
    </w:p>
    <w:p w:rsidR="00211025" w:rsidRPr="00A4173B" w:rsidRDefault="00211025">
      <w:pPr>
        <w:spacing w:line="4" w:lineRule="exact"/>
        <w:rPr>
          <w:sz w:val="20"/>
          <w:szCs w:val="20"/>
        </w:rPr>
      </w:pPr>
    </w:p>
    <w:p w:rsidR="004926D1" w:rsidRPr="00A4173B" w:rsidRDefault="004926D1" w:rsidP="00417403">
      <w:pPr>
        <w:spacing w:before="120"/>
        <w:rPr>
          <w:rFonts w:eastAsia="Times New Roman"/>
          <w:b/>
          <w:sz w:val="24"/>
          <w:szCs w:val="24"/>
        </w:rPr>
      </w:pPr>
      <w:proofErr w:type="gramStart"/>
      <w:r w:rsidRPr="00A4173B">
        <w:rPr>
          <w:rFonts w:eastAsia="Times New Roman"/>
          <w:b/>
          <w:sz w:val="24"/>
          <w:szCs w:val="24"/>
        </w:rPr>
        <w:t>Section 1.</w:t>
      </w:r>
      <w:proofErr w:type="gramEnd"/>
      <w:r w:rsidRPr="00A4173B">
        <w:rPr>
          <w:rFonts w:eastAsia="Times New Roman"/>
          <w:b/>
          <w:sz w:val="24"/>
          <w:szCs w:val="24"/>
        </w:rPr>
        <w:t xml:space="preserve">  </w:t>
      </w:r>
    </w:p>
    <w:p w:rsidR="00211025" w:rsidRPr="00061D19" w:rsidRDefault="009F6C75" w:rsidP="00282408">
      <w:pPr>
        <w:rPr>
          <w:sz w:val="24"/>
          <w:szCs w:val="24"/>
        </w:rPr>
      </w:pPr>
      <w:r w:rsidRPr="00061D19">
        <w:rPr>
          <w:rFonts w:eastAsia="Times New Roman"/>
          <w:sz w:val="24"/>
          <w:szCs w:val="24"/>
        </w:rPr>
        <w:t>These bylaws may be amended by a two-thirds vote of the voting members present and voting at the annual meeting, provided that amendments were submitted to the membership in writing at least 20 days in advance of the meeting. The failure of any member to receive such notice shall not invalidate the amendments to the bylaws.</w:t>
      </w:r>
    </w:p>
    <w:p w:rsidR="004926D1" w:rsidRPr="00061D19" w:rsidRDefault="004926D1" w:rsidP="00282408">
      <w:pPr>
        <w:spacing w:line="200" w:lineRule="exact"/>
        <w:rPr>
          <w:sz w:val="24"/>
          <w:szCs w:val="24"/>
        </w:rPr>
      </w:pPr>
    </w:p>
    <w:p w:rsidR="004926D1" w:rsidRPr="00061D19" w:rsidRDefault="004926D1" w:rsidP="00282408">
      <w:pPr>
        <w:rPr>
          <w:b/>
          <w:sz w:val="24"/>
          <w:szCs w:val="24"/>
        </w:rPr>
      </w:pPr>
      <w:proofErr w:type="gramStart"/>
      <w:r w:rsidRPr="00061D19">
        <w:rPr>
          <w:b/>
          <w:sz w:val="24"/>
          <w:szCs w:val="24"/>
        </w:rPr>
        <w:t>Section 2.</w:t>
      </w:r>
      <w:proofErr w:type="gramEnd"/>
    </w:p>
    <w:p w:rsidR="004926D1" w:rsidRPr="00061D19" w:rsidRDefault="004926D1" w:rsidP="00282408">
      <w:pPr>
        <w:rPr>
          <w:sz w:val="24"/>
          <w:szCs w:val="24"/>
        </w:rPr>
      </w:pPr>
      <w:r w:rsidRPr="00061D19">
        <w:rPr>
          <w:sz w:val="24"/>
          <w:szCs w:val="24"/>
        </w:rPr>
        <w:t xml:space="preserve">When required by law or amendment of the LWVUS or LWVC bylaws, these bylaws may be amended by the board of directors subject to ratification of a subsequent annual meeting.  </w:t>
      </w:r>
    </w:p>
    <w:p w:rsidR="00211025" w:rsidRPr="00A4173B" w:rsidRDefault="00211025">
      <w:pPr>
        <w:spacing w:line="354" w:lineRule="exact"/>
        <w:rPr>
          <w:sz w:val="20"/>
          <w:szCs w:val="20"/>
        </w:rPr>
      </w:pPr>
    </w:p>
    <w:p w:rsidR="00211025" w:rsidRPr="005F1F15" w:rsidRDefault="00111DEE">
      <w:pPr>
        <w:spacing w:line="200" w:lineRule="exact"/>
        <w:rPr>
          <w:sz w:val="24"/>
          <w:szCs w:val="24"/>
        </w:rPr>
      </w:pPr>
      <w:r w:rsidRPr="00A4173B">
        <w:rPr>
          <w:sz w:val="24"/>
          <w:szCs w:val="24"/>
        </w:rPr>
        <w:t xml:space="preserve">Updated: </w:t>
      </w:r>
      <w:r w:rsidR="003378C3" w:rsidRPr="00A4173B">
        <w:rPr>
          <w:b/>
          <w:sz w:val="24"/>
          <w:szCs w:val="24"/>
        </w:rPr>
        <w:t>6</w:t>
      </w:r>
      <w:r w:rsidRPr="00A4173B">
        <w:rPr>
          <w:b/>
          <w:sz w:val="24"/>
          <w:szCs w:val="24"/>
        </w:rPr>
        <w:t>/2019 Lorey Keele</w:t>
      </w:r>
      <w:r w:rsidR="003378C3" w:rsidRPr="00A4173B">
        <w:rPr>
          <w:b/>
          <w:sz w:val="24"/>
          <w:szCs w:val="24"/>
        </w:rPr>
        <w:t xml:space="preserve"> – following the 2019 Annual Meeting</w:t>
      </w:r>
      <w:r w:rsidR="005F1F15" w:rsidRPr="00111DEE">
        <w:rPr>
          <w:b/>
          <w:sz w:val="24"/>
          <w:szCs w:val="24"/>
        </w:rPr>
        <w:tab/>
      </w:r>
    </w:p>
    <w:p w:rsidR="00211025" w:rsidRDefault="00211025">
      <w:pPr>
        <w:spacing w:line="200" w:lineRule="exact"/>
        <w:rPr>
          <w:sz w:val="20"/>
          <w:szCs w:val="20"/>
        </w:rPr>
      </w:pPr>
    </w:p>
    <w:p w:rsidR="00211025" w:rsidRDefault="00211025">
      <w:pPr>
        <w:spacing w:line="200" w:lineRule="exact"/>
        <w:rPr>
          <w:sz w:val="20"/>
          <w:szCs w:val="20"/>
        </w:rPr>
      </w:pPr>
    </w:p>
    <w:sectPr w:rsidR="00211025" w:rsidSect="00211025">
      <w:pgSz w:w="12240" w:h="15840"/>
      <w:pgMar w:top="428" w:right="1040" w:bottom="152" w:left="1000" w:header="0" w:footer="0" w:gutter="0"/>
      <w:cols w:space="720" w:equalWidth="0">
        <w:col w:w="102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39" w:rsidRDefault="00D27139" w:rsidP="00681B8B">
      <w:r>
        <w:separator/>
      </w:r>
    </w:p>
  </w:endnote>
  <w:endnote w:type="continuationSeparator" w:id="0">
    <w:p w:rsidR="00D27139" w:rsidRDefault="00D27139" w:rsidP="0068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16662"/>
      <w:docPartObj>
        <w:docPartGallery w:val="Page Numbers (Bottom of Page)"/>
        <w:docPartUnique/>
      </w:docPartObj>
    </w:sdtPr>
    <w:sdtEndPr>
      <w:rPr>
        <w:noProof/>
      </w:rPr>
    </w:sdtEndPr>
    <w:sdtContent>
      <w:p w:rsidR="00A75BE9" w:rsidRDefault="00A75BE9">
        <w:pPr>
          <w:pStyle w:val="Footer"/>
          <w:jc w:val="center"/>
        </w:pPr>
        <w:r>
          <w:fldChar w:fldCharType="begin"/>
        </w:r>
        <w:r>
          <w:instrText xml:space="preserve"> PAGE   \* MERGEFORMAT </w:instrText>
        </w:r>
        <w:r>
          <w:fldChar w:fldCharType="separate"/>
        </w:r>
        <w:r w:rsidR="00AB3B1E">
          <w:rPr>
            <w:noProof/>
          </w:rPr>
          <w:t>2</w:t>
        </w:r>
        <w:r>
          <w:rPr>
            <w:noProof/>
          </w:rPr>
          <w:fldChar w:fldCharType="end"/>
        </w:r>
      </w:p>
    </w:sdtContent>
  </w:sdt>
  <w:p w:rsidR="00A75BE9" w:rsidRDefault="00A75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39" w:rsidRDefault="00D27139" w:rsidP="00681B8B">
      <w:r>
        <w:separator/>
      </w:r>
    </w:p>
  </w:footnote>
  <w:footnote w:type="continuationSeparator" w:id="0">
    <w:p w:rsidR="00D27139" w:rsidRDefault="00D27139" w:rsidP="00681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2A2E750A"/>
    <w:lvl w:ilvl="0" w:tplc="617C5226">
      <w:start w:val="1"/>
      <w:numFmt w:val="lowerLetter"/>
      <w:lvlText w:val="%1)"/>
      <w:lvlJc w:val="left"/>
    </w:lvl>
    <w:lvl w:ilvl="1" w:tplc="0298E122">
      <w:numFmt w:val="decimal"/>
      <w:lvlText w:val=""/>
      <w:lvlJc w:val="left"/>
    </w:lvl>
    <w:lvl w:ilvl="2" w:tplc="5F444F7C">
      <w:numFmt w:val="decimal"/>
      <w:lvlText w:val=""/>
      <w:lvlJc w:val="left"/>
    </w:lvl>
    <w:lvl w:ilvl="3" w:tplc="D5D60D6E">
      <w:numFmt w:val="decimal"/>
      <w:lvlText w:val=""/>
      <w:lvlJc w:val="left"/>
    </w:lvl>
    <w:lvl w:ilvl="4" w:tplc="B0622B2A">
      <w:numFmt w:val="decimal"/>
      <w:lvlText w:val=""/>
      <w:lvlJc w:val="left"/>
    </w:lvl>
    <w:lvl w:ilvl="5" w:tplc="54D28A38">
      <w:numFmt w:val="decimal"/>
      <w:lvlText w:val=""/>
      <w:lvlJc w:val="left"/>
    </w:lvl>
    <w:lvl w:ilvl="6" w:tplc="0F30ECBA">
      <w:numFmt w:val="decimal"/>
      <w:lvlText w:val=""/>
      <w:lvlJc w:val="left"/>
    </w:lvl>
    <w:lvl w:ilvl="7" w:tplc="3FEE07E0">
      <w:numFmt w:val="decimal"/>
      <w:lvlText w:val=""/>
      <w:lvlJc w:val="left"/>
    </w:lvl>
    <w:lvl w:ilvl="8" w:tplc="5A7E0982">
      <w:numFmt w:val="decimal"/>
      <w:lvlText w:val=""/>
      <w:lvlJc w:val="left"/>
    </w:lvl>
  </w:abstractNum>
  <w:abstractNum w:abstractNumId="1">
    <w:nsid w:val="2EB141F2"/>
    <w:multiLevelType w:val="hybridMultilevel"/>
    <w:tmpl w:val="4694FFA0"/>
    <w:lvl w:ilvl="0" w:tplc="5C661AEA">
      <w:start w:val="1"/>
      <w:numFmt w:val="lowerLetter"/>
      <w:lvlText w:val="%1."/>
      <w:lvlJc w:val="left"/>
    </w:lvl>
    <w:lvl w:ilvl="1" w:tplc="D6DAE6F8">
      <w:numFmt w:val="decimal"/>
      <w:lvlText w:val=""/>
      <w:lvlJc w:val="left"/>
    </w:lvl>
    <w:lvl w:ilvl="2" w:tplc="75500424">
      <w:numFmt w:val="decimal"/>
      <w:lvlText w:val=""/>
      <w:lvlJc w:val="left"/>
    </w:lvl>
    <w:lvl w:ilvl="3" w:tplc="59FA3506">
      <w:numFmt w:val="decimal"/>
      <w:lvlText w:val=""/>
      <w:lvlJc w:val="left"/>
    </w:lvl>
    <w:lvl w:ilvl="4" w:tplc="B63242D2">
      <w:numFmt w:val="decimal"/>
      <w:lvlText w:val=""/>
      <w:lvlJc w:val="left"/>
    </w:lvl>
    <w:lvl w:ilvl="5" w:tplc="BDBA128C">
      <w:numFmt w:val="decimal"/>
      <w:lvlText w:val=""/>
      <w:lvlJc w:val="left"/>
    </w:lvl>
    <w:lvl w:ilvl="6" w:tplc="E3D4E7B2">
      <w:numFmt w:val="decimal"/>
      <w:lvlText w:val=""/>
      <w:lvlJc w:val="left"/>
    </w:lvl>
    <w:lvl w:ilvl="7" w:tplc="43A0B5CA">
      <w:numFmt w:val="decimal"/>
      <w:lvlText w:val=""/>
      <w:lvlJc w:val="left"/>
    </w:lvl>
    <w:lvl w:ilvl="8" w:tplc="98905784">
      <w:numFmt w:val="decimal"/>
      <w:lvlText w:val=""/>
      <w:lvlJc w:val="left"/>
    </w:lvl>
  </w:abstractNum>
  <w:abstractNum w:abstractNumId="2">
    <w:nsid w:val="3D1B58BA"/>
    <w:multiLevelType w:val="hybridMultilevel"/>
    <w:tmpl w:val="6C06A5CC"/>
    <w:lvl w:ilvl="0" w:tplc="300CB4BE">
      <w:start w:val="5"/>
      <w:numFmt w:val="lowerLetter"/>
      <w:lvlText w:val="%1."/>
      <w:lvlJc w:val="left"/>
    </w:lvl>
    <w:lvl w:ilvl="1" w:tplc="56CAF2BE">
      <w:numFmt w:val="decimal"/>
      <w:lvlText w:val=""/>
      <w:lvlJc w:val="left"/>
    </w:lvl>
    <w:lvl w:ilvl="2" w:tplc="EDD6DE76">
      <w:numFmt w:val="decimal"/>
      <w:lvlText w:val=""/>
      <w:lvlJc w:val="left"/>
    </w:lvl>
    <w:lvl w:ilvl="3" w:tplc="E69EF97C">
      <w:numFmt w:val="decimal"/>
      <w:lvlText w:val=""/>
      <w:lvlJc w:val="left"/>
    </w:lvl>
    <w:lvl w:ilvl="4" w:tplc="D222F106">
      <w:numFmt w:val="decimal"/>
      <w:lvlText w:val=""/>
      <w:lvlJc w:val="left"/>
    </w:lvl>
    <w:lvl w:ilvl="5" w:tplc="2990DED4">
      <w:numFmt w:val="decimal"/>
      <w:lvlText w:val=""/>
      <w:lvlJc w:val="left"/>
    </w:lvl>
    <w:lvl w:ilvl="6" w:tplc="2D6842E8">
      <w:numFmt w:val="decimal"/>
      <w:lvlText w:val=""/>
      <w:lvlJc w:val="left"/>
    </w:lvl>
    <w:lvl w:ilvl="7" w:tplc="36C0C966">
      <w:numFmt w:val="decimal"/>
      <w:lvlText w:val=""/>
      <w:lvlJc w:val="left"/>
    </w:lvl>
    <w:lvl w:ilvl="8" w:tplc="EACC2228">
      <w:numFmt w:val="decimal"/>
      <w:lvlText w:val=""/>
      <w:lvlJc w:val="left"/>
    </w:lvl>
  </w:abstractNum>
  <w:abstractNum w:abstractNumId="3">
    <w:nsid w:val="41B71EFB"/>
    <w:multiLevelType w:val="hybridMultilevel"/>
    <w:tmpl w:val="F8602054"/>
    <w:lvl w:ilvl="0" w:tplc="C214022C">
      <w:start w:val="1"/>
      <w:numFmt w:val="lowerLetter"/>
      <w:lvlText w:val="%1."/>
      <w:lvlJc w:val="left"/>
    </w:lvl>
    <w:lvl w:ilvl="1" w:tplc="B524A136">
      <w:numFmt w:val="decimal"/>
      <w:lvlText w:val=""/>
      <w:lvlJc w:val="left"/>
    </w:lvl>
    <w:lvl w:ilvl="2" w:tplc="3D66F954">
      <w:numFmt w:val="decimal"/>
      <w:lvlText w:val=""/>
      <w:lvlJc w:val="left"/>
    </w:lvl>
    <w:lvl w:ilvl="3" w:tplc="C9E62256">
      <w:numFmt w:val="decimal"/>
      <w:lvlText w:val=""/>
      <w:lvlJc w:val="left"/>
    </w:lvl>
    <w:lvl w:ilvl="4" w:tplc="96EC6E9E">
      <w:numFmt w:val="decimal"/>
      <w:lvlText w:val=""/>
      <w:lvlJc w:val="left"/>
    </w:lvl>
    <w:lvl w:ilvl="5" w:tplc="FD66BF36">
      <w:numFmt w:val="decimal"/>
      <w:lvlText w:val=""/>
      <w:lvlJc w:val="left"/>
    </w:lvl>
    <w:lvl w:ilvl="6" w:tplc="2A00CDF2">
      <w:numFmt w:val="decimal"/>
      <w:lvlText w:val=""/>
      <w:lvlJc w:val="left"/>
    </w:lvl>
    <w:lvl w:ilvl="7" w:tplc="32B844E4">
      <w:numFmt w:val="decimal"/>
      <w:lvlText w:val=""/>
      <w:lvlJc w:val="left"/>
    </w:lvl>
    <w:lvl w:ilvl="8" w:tplc="7518B820">
      <w:numFmt w:val="decimal"/>
      <w:lvlText w:val=""/>
      <w:lvlJc w:val="left"/>
    </w:lvl>
  </w:abstractNum>
  <w:abstractNum w:abstractNumId="4">
    <w:nsid w:val="46E87CCD"/>
    <w:multiLevelType w:val="hybridMultilevel"/>
    <w:tmpl w:val="17B61ABA"/>
    <w:lvl w:ilvl="0" w:tplc="C45EC6F8">
      <w:start w:val="1"/>
      <w:numFmt w:val="lowerLetter"/>
      <w:lvlText w:val="%1."/>
      <w:lvlJc w:val="left"/>
    </w:lvl>
    <w:lvl w:ilvl="1" w:tplc="B8C61A5C">
      <w:numFmt w:val="decimal"/>
      <w:lvlText w:val=""/>
      <w:lvlJc w:val="left"/>
    </w:lvl>
    <w:lvl w:ilvl="2" w:tplc="AE56AD20">
      <w:numFmt w:val="decimal"/>
      <w:lvlText w:val=""/>
      <w:lvlJc w:val="left"/>
    </w:lvl>
    <w:lvl w:ilvl="3" w:tplc="4C50F270">
      <w:numFmt w:val="decimal"/>
      <w:lvlText w:val=""/>
      <w:lvlJc w:val="left"/>
    </w:lvl>
    <w:lvl w:ilvl="4" w:tplc="57E6A820">
      <w:numFmt w:val="decimal"/>
      <w:lvlText w:val=""/>
      <w:lvlJc w:val="left"/>
    </w:lvl>
    <w:lvl w:ilvl="5" w:tplc="55529A64">
      <w:numFmt w:val="decimal"/>
      <w:lvlText w:val=""/>
      <w:lvlJc w:val="left"/>
    </w:lvl>
    <w:lvl w:ilvl="6" w:tplc="5B2C4142">
      <w:numFmt w:val="decimal"/>
      <w:lvlText w:val=""/>
      <w:lvlJc w:val="left"/>
    </w:lvl>
    <w:lvl w:ilvl="7" w:tplc="120001BC">
      <w:numFmt w:val="decimal"/>
      <w:lvlText w:val=""/>
      <w:lvlJc w:val="left"/>
    </w:lvl>
    <w:lvl w:ilvl="8" w:tplc="EF90F8E8">
      <w:numFmt w:val="decimal"/>
      <w:lvlText w:val=""/>
      <w:lvlJc w:val="left"/>
    </w:lvl>
  </w:abstractNum>
  <w:abstractNum w:abstractNumId="5">
    <w:nsid w:val="507ED7AB"/>
    <w:multiLevelType w:val="hybridMultilevel"/>
    <w:tmpl w:val="AC026BFE"/>
    <w:lvl w:ilvl="0" w:tplc="6B8C4F62">
      <w:start w:val="1"/>
      <w:numFmt w:val="lowerLetter"/>
      <w:lvlText w:val="%1)"/>
      <w:lvlJc w:val="left"/>
    </w:lvl>
    <w:lvl w:ilvl="1" w:tplc="C29A0A44">
      <w:numFmt w:val="decimal"/>
      <w:lvlText w:val=""/>
      <w:lvlJc w:val="left"/>
    </w:lvl>
    <w:lvl w:ilvl="2" w:tplc="30B88CDE">
      <w:numFmt w:val="decimal"/>
      <w:lvlText w:val=""/>
      <w:lvlJc w:val="left"/>
    </w:lvl>
    <w:lvl w:ilvl="3" w:tplc="BF744740">
      <w:numFmt w:val="decimal"/>
      <w:lvlText w:val=""/>
      <w:lvlJc w:val="left"/>
    </w:lvl>
    <w:lvl w:ilvl="4" w:tplc="C76E6DDC">
      <w:numFmt w:val="decimal"/>
      <w:lvlText w:val=""/>
      <w:lvlJc w:val="left"/>
    </w:lvl>
    <w:lvl w:ilvl="5" w:tplc="EBA847E0">
      <w:numFmt w:val="decimal"/>
      <w:lvlText w:val=""/>
      <w:lvlJc w:val="left"/>
    </w:lvl>
    <w:lvl w:ilvl="6" w:tplc="B218D5E6">
      <w:numFmt w:val="decimal"/>
      <w:lvlText w:val=""/>
      <w:lvlJc w:val="left"/>
    </w:lvl>
    <w:lvl w:ilvl="7" w:tplc="54EC499E">
      <w:numFmt w:val="decimal"/>
      <w:lvlText w:val=""/>
      <w:lvlJc w:val="left"/>
    </w:lvl>
    <w:lvl w:ilvl="8" w:tplc="C00E76D4">
      <w:numFmt w:val="decimal"/>
      <w:lvlText w:val=""/>
      <w:lvlJc w:val="left"/>
    </w:lvl>
  </w:abstractNum>
  <w:abstractNum w:abstractNumId="6">
    <w:nsid w:val="7545E146"/>
    <w:multiLevelType w:val="hybridMultilevel"/>
    <w:tmpl w:val="E0D050B0"/>
    <w:lvl w:ilvl="0" w:tplc="E67CAED8">
      <w:start w:val="1"/>
      <w:numFmt w:val="lowerLetter"/>
      <w:lvlText w:val="%1."/>
      <w:lvlJc w:val="left"/>
    </w:lvl>
    <w:lvl w:ilvl="1" w:tplc="269A62D6">
      <w:start w:val="1"/>
      <w:numFmt w:val="decimal"/>
      <w:lvlText w:val="%2."/>
      <w:lvlJc w:val="left"/>
    </w:lvl>
    <w:lvl w:ilvl="2" w:tplc="17F80D0E">
      <w:numFmt w:val="decimal"/>
      <w:lvlText w:val=""/>
      <w:lvlJc w:val="left"/>
    </w:lvl>
    <w:lvl w:ilvl="3" w:tplc="478ADC04">
      <w:numFmt w:val="decimal"/>
      <w:lvlText w:val=""/>
      <w:lvlJc w:val="left"/>
    </w:lvl>
    <w:lvl w:ilvl="4" w:tplc="08FE5BB0">
      <w:numFmt w:val="decimal"/>
      <w:lvlText w:val=""/>
      <w:lvlJc w:val="left"/>
    </w:lvl>
    <w:lvl w:ilvl="5" w:tplc="E0BC2212">
      <w:numFmt w:val="decimal"/>
      <w:lvlText w:val=""/>
      <w:lvlJc w:val="left"/>
    </w:lvl>
    <w:lvl w:ilvl="6" w:tplc="696A737A">
      <w:numFmt w:val="decimal"/>
      <w:lvlText w:val=""/>
      <w:lvlJc w:val="left"/>
    </w:lvl>
    <w:lvl w:ilvl="7" w:tplc="A818390C">
      <w:numFmt w:val="decimal"/>
      <w:lvlText w:val=""/>
      <w:lvlJc w:val="left"/>
    </w:lvl>
    <w:lvl w:ilvl="8" w:tplc="F74E1D24">
      <w:numFmt w:val="decimal"/>
      <w:lvlText w:val=""/>
      <w:lvlJc w:val="left"/>
    </w:lvl>
  </w:abstractNum>
  <w:abstractNum w:abstractNumId="7">
    <w:nsid w:val="79E2A9E3"/>
    <w:multiLevelType w:val="hybridMultilevel"/>
    <w:tmpl w:val="25AEF50C"/>
    <w:lvl w:ilvl="0" w:tplc="966048DA">
      <w:start w:val="1"/>
      <w:numFmt w:val="lowerLetter"/>
      <w:lvlText w:val="%1."/>
      <w:lvlJc w:val="left"/>
    </w:lvl>
    <w:lvl w:ilvl="1" w:tplc="3B1AC32E">
      <w:numFmt w:val="decimal"/>
      <w:lvlText w:val=""/>
      <w:lvlJc w:val="left"/>
    </w:lvl>
    <w:lvl w:ilvl="2" w:tplc="7794CDF0">
      <w:numFmt w:val="decimal"/>
      <w:lvlText w:val=""/>
      <w:lvlJc w:val="left"/>
    </w:lvl>
    <w:lvl w:ilvl="3" w:tplc="148A4F6E">
      <w:numFmt w:val="decimal"/>
      <w:lvlText w:val=""/>
      <w:lvlJc w:val="left"/>
    </w:lvl>
    <w:lvl w:ilvl="4" w:tplc="93DE542A">
      <w:numFmt w:val="decimal"/>
      <w:lvlText w:val=""/>
      <w:lvlJc w:val="left"/>
    </w:lvl>
    <w:lvl w:ilvl="5" w:tplc="29E22674">
      <w:numFmt w:val="decimal"/>
      <w:lvlText w:val=""/>
      <w:lvlJc w:val="left"/>
    </w:lvl>
    <w:lvl w:ilvl="6" w:tplc="74F43C98">
      <w:numFmt w:val="decimal"/>
      <w:lvlText w:val=""/>
      <w:lvlJc w:val="left"/>
    </w:lvl>
    <w:lvl w:ilvl="7" w:tplc="1D8037BA">
      <w:numFmt w:val="decimal"/>
      <w:lvlText w:val=""/>
      <w:lvlJc w:val="left"/>
    </w:lvl>
    <w:lvl w:ilvl="8" w:tplc="34CA9D60">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25"/>
    <w:rsid w:val="00061D19"/>
    <w:rsid w:val="00111DEE"/>
    <w:rsid w:val="00211025"/>
    <w:rsid w:val="00282408"/>
    <w:rsid w:val="003112F9"/>
    <w:rsid w:val="003378C3"/>
    <w:rsid w:val="00417403"/>
    <w:rsid w:val="00486D3E"/>
    <w:rsid w:val="004926D1"/>
    <w:rsid w:val="005F1F15"/>
    <w:rsid w:val="00681B8B"/>
    <w:rsid w:val="0093168C"/>
    <w:rsid w:val="009F6C75"/>
    <w:rsid w:val="00A4173B"/>
    <w:rsid w:val="00A75BE9"/>
    <w:rsid w:val="00AB3B1E"/>
    <w:rsid w:val="00B1022A"/>
    <w:rsid w:val="00CB4839"/>
    <w:rsid w:val="00D27139"/>
    <w:rsid w:val="00D76382"/>
    <w:rsid w:val="00E318C8"/>
    <w:rsid w:val="00EA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B8B"/>
    <w:pPr>
      <w:tabs>
        <w:tab w:val="center" w:pos="4680"/>
        <w:tab w:val="right" w:pos="9360"/>
      </w:tabs>
    </w:pPr>
  </w:style>
  <w:style w:type="character" w:customStyle="1" w:styleId="HeaderChar">
    <w:name w:val="Header Char"/>
    <w:basedOn w:val="DefaultParagraphFont"/>
    <w:link w:val="Header"/>
    <w:uiPriority w:val="99"/>
    <w:rsid w:val="00681B8B"/>
  </w:style>
  <w:style w:type="paragraph" w:styleId="Footer">
    <w:name w:val="footer"/>
    <w:basedOn w:val="Normal"/>
    <w:link w:val="FooterChar"/>
    <w:uiPriority w:val="99"/>
    <w:unhideWhenUsed/>
    <w:rsid w:val="00681B8B"/>
    <w:pPr>
      <w:tabs>
        <w:tab w:val="center" w:pos="4680"/>
        <w:tab w:val="right" w:pos="9360"/>
      </w:tabs>
    </w:pPr>
  </w:style>
  <w:style w:type="character" w:customStyle="1" w:styleId="FooterChar">
    <w:name w:val="Footer Char"/>
    <w:basedOn w:val="DefaultParagraphFont"/>
    <w:link w:val="Footer"/>
    <w:uiPriority w:val="99"/>
    <w:rsid w:val="00681B8B"/>
  </w:style>
  <w:style w:type="paragraph" w:styleId="BalloonText">
    <w:name w:val="Balloon Text"/>
    <w:basedOn w:val="Normal"/>
    <w:link w:val="BalloonTextChar"/>
    <w:uiPriority w:val="99"/>
    <w:semiHidden/>
    <w:unhideWhenUsed/>
    <w:rsid w:val="00A75BE9"/>
    <w:rPr>
      <w:rFonts w:ascii="Tahoma" w:hAnsi="Tahoma" w:cs="Tahoma"/>
      <w:sz w:val="16"/>
      <w:szCs w:val="16"/>
    </w:rPr>
  </w:style>
  <w:style w:type="character" w:customStyle="1" w:styleId="BalloonTextChar">
    <w:name w:val="Balloon Text Char"/>
    <w:basedOn w:val="DefaultParagraphFont"/>
    <w:link w:val="BalloonText"/>
    <w:uiPriority w:val="99"/>
    <w:semiHidden/>
    <w:rsid w:val="00A75BE9"/>
    <w:rPr>
      <w:rFonts w:ascii="Tahoma" w:hAnsi="Tahoma" w:cs="Tahoma"/>
      <w:sz w:val="16"/>
      <w:szCs w:val="16"/>
    </w:rPr>
  </w:style>
  <w:style w:type="paragraph" w:styleId="ListParagraph">
    <w:name w:val="List Paragraph"/>
    <w:basedOn w:val="Normal"/>
    <w:uiPriority w:val="34"/>
    <w:qFormat/>
    <w:rsid w:val="00282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B8B"/>
    <w:pPr>
      <w:tabs>
        <w:tab w:val="center" w:pos="4680"/>
        <w:tab w:val="right" w:pos="9360"/>
      </w:tabs>
    </w:pPr>
  </w:style>
  <w:style w:type="character" w:customStyle="1" w:styleId="HeaderChar">
    <w:name w:val="Header Char"/>
    <w:basedOn w:val="DefaultParagraphFont"/>
    <w:link w:val="Header"/>
    <w:uiPriority w:val="99"/>
    <w:rsid w:val="00681B8B"/>
  </w:style>
  <w:style w:type="paragraph" w:styleId="Footer">
    <w:name w:val="footer"/>
    <w:basedOn w:val="Normal"/>
    <w:link w:val="FooterChar"/>
    <w:uiPriority w:val="99"/>
    <w:unhideWhenUsed/>
    <w:rsid w:val="00681B8B"/>
    <w:pPr>
      <w:tabs>
        <w:tab w:val="center" w:pos="4680"/>
        <w:tab w:val="right" w:pos="9360"/>
      </w:tabs>
    </w:pPr>
  </w:style>
  <w:style w:type="character" w:customStyle="1" w:styleId="FooterChar">
    <w:name w:val="Footer Char"/>
    <w:basedOn w:val="DefaultParagraphFont"/>
    <w:link w:val="Footer"/>
    <w:uiPriority w:val="99"/>
    <w:rsid w:val="00681B8B"/>
  </w:style>
  <w:style w:type="paragraph" w:styleId="BalloonText">
    <w:name w:val="Balloon Text"/>
    <w:basedOn w:val="Normal"/>
    <w:link w:val="BalloonTextChar"/>
    <w:uiPriority w:val="99"/>
    <w:semiHidden/>
    <w:unhideWhenUsed/>
    <w:rsid w:val="00A75BE9"/>
    <w:rPr>
      <w:rFonts w:ascii="Tahoma" w:hAnsi="Tahoma" w:cs="Tahoma"/>
      <w:sz w:val="16"/>
      <w:szCs w:val="16"/>
    </w:rPr>
  </w:style>
  <w:style w:type="character" w:customStyle="1" w:styleId="BalloonTextChar">
    <w:name w:val="Balloon Text Char"/>
    <w:basedOn w:val="DefaultParagraphFont"/>
    <w:link w:val="BalloonText"/>
    <w:uiPriority w:val="99"/>
    <w:semiHidden/>
    <w:rsid w:val="00A75BE9"/>
    <w:rPr>
      <w:rFonts w:ascii="Tahoma" w:hAnsi="Tahoma" w:cs="Tahoma"/>
      <w:sz w:val="16"/>
      <w:szCs w:val="16"/>
    </w:rPr>
  </w:style>
  <w:style w:type="paragraph" w:styleId="ListParagraph">
    <w:name w:val="List Paragraph"/>
    <w:basedOn w:val="Normal"/>
    <w:uiPriority w:val="34"/>
    <w:qFormat/>
    <w:rsid w:val="00282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3684</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24634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2019-07-12T10:29:00Z</cp:lastPrinted>
  <dcterms:created xsi:type="dcterms:W3CDTF">2019-07-12T11:18:00Z</dcterms:created>
  <dcterms:modified xsi:type="dcterms:W3CDTF">2019-07-12T11:18:00Z</dcterms:modified>
</cp:coreProperties>
</file>