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E1E" w:rsidRDefault="00C83F08">
      <w:pPr>
        <w:pStyle w:val="Default"/>
        <w:widowControl w:val="0"/>
        <w:jc w:val="center"/>
      </w:pPr>
      <w:bookmarkStart w:id="0" w:name="_GoBack"/>
      <w:bookmarkEnd w:id="0"/>
      <w:r>
        <w:rPr>
          <w:rFonts w:ascii="Times New Roman" w:hAnsi="Times New Roman"/>
          <w:b/>
          <w:bCs/>
          <w:sz w:val="28"/>
          <w:szCs w:val="28"/>
          <w:u w:color="000000"/>
        </w:rPr>
        <w:t>LEAGUE OF WOMEN VOTERS OF WESTCHESTER</w:t>
      </w:r>
    </w:p>
    <w:p w:rsidR="00AE5E1E" w:rsidRDefault="00C83F08">
      <w:pPr>
        <w:pStyle w:val="Default"/>
        <w:widowControl w:val="0"/>
        <w:jc w:val="center"/>
      </w:pPr>
      <w:r>
        <w:rPr>
          <w:rFonts w:ascii="Times New Roman" w:hAnsi="Times New Roman"/>
          <w:b/>
          <w:bCs/>
          <w:sz w:val="28"/>
          <w:szCs w:val="28"/>
          <w:u w:color="000000"/>
        </w:rPr>
        <w:t>PROGRAM FOR 2017-18</w:t>
      </w:r>
    </w:p>
    <w:p w:rsidR="00AE5E1E" w:rsidRDefault="00C83F08">
      <w:pPr>
        <w:pStyle w:val="Default"/>
        <w:widowControl w:val="0"/>
        <w:jc w:val="center"/>
      </w:pPr>
      <w:r>
        <w:rPr>
          <w:rFonts w:ascii="Times New Roman" w:hAnsi="Times New Roman"/>
          <w:b/>
          <w:bCs/>
          <w:sz w:val="28"/>
          <w:szCs w:val="28"/>
          <w:u w:color="000000"/>
        </w:rPr>
        <w:t>APPROVED AT CONVENTION ON JUNE 1, 2017</w:t>
      </w:r>
    </w:p>
    <w:p w:rsidR="00AE5E1E" w:rsidRDefault="00AE5E1E">
      <w:pPr>
        <w:pStyle w:val="Default"/>
        <w:widowControl w:val="0"/>
        <w:jc w:val="center"/>
      </w:pPr>
    </w:p>
    <w:p w:rsidR="00AE5E1E" w:rsidRDefault="00AE5E1E">
      <w:pPr>
        <w:pStyle w:val="Default"/>
        <w:widowControl w:val="0"/>
        <w:jc w:val="center"/>
      </w:pPr>
    </w:p>
    <w:p w:rsidR="00AE5E1E" w:rsidRDefault="00C83F08">
      <w:pPr>
        <w:pStyle w:val="Default"/>
        <w:widowControl w:val="0"/>
      </w:pPr>
      <w:r>
        <w:rPr>
          <w:rFonts w:ascii="Times New Roman" w:hAnsi="Times New Roman"/>
          <w:b/>
          <w:bCs/>
          <w:sz w:val="26"/>
          <w:szCs w:val="26"/>
          <w:u w:color="000000"/>
        </w:rPr>
        <w:t>VOTER SERVICE</w:t>
      </w:r>
    </w:p>
    <w:p w:rsidR="00AE5E1E" w:rsidRDefault="00C83F08">
      <w:pPr>
        <w:pStyle w:val="Default"/>
        <w:widowControl w:val="0"/>
      </w:pPr>
      <w:r>
        <w:rPr>
          <w:rFonts w:ascii="Times New Roman" w:hAnsi="Times New Roman"/>
          <w:sz w:val="24"/>
          <w:szCs w:val="24"/>
          <w:u w:color="000000"/>
        </w:rPr>
        <w:t>Prepare, publish and distribute nonpartisan information on registration, voting, candidates, ballot issues and elections.</w:t>
      </w:r>
    </w:p>
    <w:p w:rsidR="00AE5E1E" w:rsidRDefault="00C83F08">
      <w:pPr>
        <w:pStyle w:val="Default"/>
        <w:widowControl w:val="0"/>
        <w:spacing w:after="120"/>
      </w:pPr>
      <w:r>
        <w:rPr>
          <w:rFonts w:ascii="Times New Roman" w:hAnsi="Times New Roman"/>
          <w:b/>
          <w:bCs/>
          <w:sz w:val="24"/>
          <w:szCs w:val="24"/>
          <w:u w:color="000000"/>
        </w:rPr>
        <w:t>OUTLOOK FOR WORK</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Coordinate, conduct, and/or review voter registration actions and provide education services when requested.</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Train local League mem</w:t>
      </w:r>
      <w:r>
        <w:rPr>
          <w:rFonts w:ascii="Times New Roman" w:eastAsia="Times New Roman" w:hAnsi="Times New Roman" w:cs="Times New Roman"/>
          <w:noProof/>
          <w:sz w:val="52"/>
          <w:szCs w:val="52"/>
          <w:u w:color="000000"/>
        </w:rPr>
        <w:drawing>
          <wp:inline distT="0" distB="0" distL="0" distR="0">
            <wp:extent cx="3571990" cy="30353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1.png"/>
                    <pic:cNvPicPr>
                      <a:picLocks noChangeAspect="1"/>
                    </pic:cNvPicPr>
                  </pic:nvPicPr>
                  <pic:blipFill>
                    <a:blip r:embed="rId7">
                      <a:extLst/>
                    </a:blip>
                    <a:stretch>
                      <a:fillRect/>
                    </a:stretch>
                  </pic:blipFill>
                  <pic:spPr>
                    <a:xfrm>
                      <a:off x="0" y="0"/>
                      <a:ext cx="3571990" cy="303530"/>
                    </a:xfrm>
                    <a:prstGeom prst="rect">
                      <a:avLst/>
                    </a:prstGeom>
                    <a:ln w="12700" cap="flat">
                      <a:noFill/>
                      <a:miter lim="400000"/>
                    </a:ln>
                    <a:effectLst/>
                  </pic:spPr>
                </pic:pic>
              </a:graphicData>
            </a:graphic>
          </wp:inline>
        </w:drawing>
      </w:r>
      <w:proofErr w:type="spellStart"/>
      <w:r>
        <w:rPr>
          <w:rFonts w:ascii="Times New Roman" w:hAnsi="Times New Roman"/>
          <w:sz w:val="24"/>
          <w:szCs w:val="24"/>
          <w:u w:color="000000"/>
        </w:rPr>
        <w:t>bers</w:t>
      </w:r>
      <w:proofErr w:type="spellEnd"/>
      <w:r>
        <w:rPr>
          <w:rFonts w:ascii="Times New Roman" w:hAnsi="Times New Roman"/>
          <w:sz w:val="24"/>
          <w:szCs w:val="24"/>
          <w:u w:color="000000"/>
        </w:rPr>
        <w:t xml:space="preserve"> to organize and moderate candidate meetings.</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Coordinate assignment of moderators for candidate meetings sponsored by lo</w:t>
      </w:r>
      <w:r>
        <w:rPr>
          <w:rFonts w:ascii="Times New Roman" w:hAnsi="Times New Roman"/>
          <w:sz w:val="24"/>
          <w:szCs w:val="24"/>
          <w:u w:color="000000"/>
        </w:rPr>
        <w:t>cal Leagues and other qualified organizations.</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 xml:space="preserve">Help plan and sponsor candidate meetings for countywide offices.  </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 xml:space="preserve">Coordinate gathering of candidate information by local Leagues for inclusion in </w:t>
      </w:r>
      <w:proofErr w:type="gramStart"/>
      <w:r>
        <w:rPr>
          <w:rFonts w:ascii="Times New Roman" w:hAnsi="Times New Roman"/>
          <w:sz w:val="24"/>
          <w:szCs w:val="24"/>
          <w:u w:color="000000"/>
        </w:rPr>
        <w:t xml:space="preserve">the  </w:t>
      </w:r>
      <w:proofErr w:type="spellStart"/>
      <w:r>
        <w:rPr>
          <w:rFonts w:ascii="Times New Roman" w:hAnsi="Times New Roman"/>
          <w:i/>
          <w:iCs/>
          <w:sz w:val="24"/>
          <w:szCs w:val="24"/>
          <w:u w:color="000000"/>
        </w:rPr>
        <w:t>Voters</w:t>
      </w:r>
      <w:proofErr w:type="spellEnd"/>
      <w:proofErr w:type="gramEnd"/>
      <w:r>
        <w:rPr>
          <w:rFonts w:ascii="Times New Roman" w:hAnsi="Times New Roman"/>
          <w:i/>
          <w:iCs/>
          <w:sz w:val="24"/>
          <w:szCs w:val="24"/>
          <w:u w:color="000000"/>
        </w:rPr>
        <w:t xml:space="preserve"> Guide </w:t>
      </w:r>
      <w:r>
        <w:rPr>
          <w:rFonts w:ascii="Times New Roman" w:hAnsi="Times New Roman"/>
          <w:sz w:val="24"/>
          <w:szCs w:val="24"/>
          <w:u w:color="000000"/>
        </w:rPr>
        <w:t xml:space="preserve">and </w:t>
      </w:r>
      <w:r>
        <w:rPr>
          <w:rFonts w:ascii="Times New Roman" w:hAnsi="Times New Roman"/>
          <w:i/>
          <w:iCs/>
          <w:sz w:val="24"/>
          <w:szCs w:val="24"/>
          <w:u w:color="000000"/>
        </w:rPr>
        <w:t>vote411.org.</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222222"/>
        </w:rPr>
        <w:t xml:space="preserve">Utilize and promote the </w:t>
      </w:r>
      <w:r>
        <w:rPr>
          <w:rFonts w:ascii="Times New Roman" w:hAnsi="Times New Roman"/>
          <w:i/>
          <w:iCs/>
          <w:sz w:val="24"/>
          <w:szCs w:val="24"/>
          <w:u w:color="222222"/>
        </w:rPr>
        <w:t>Vot</w:t>
      </w:r>
      <w:r>
        <w:rPr>
          <w:rFonts w:ascii="Times New Roman" w:hAnsi="Times New Roman"/>
          <w:i/>
          <w:iCs/>
          <w:sz w:val="24"/>
          <w:szCs w:val="24"/>
          <w:u w:color="222222"/>
        </w:rPr>
        <w:t>e411.org</w:t>
      </w:r>
      <w:r>
        <w:rPr>
          <w:rFonts w:ascii="Times New Roman" w:hAnsi="Times New Roman"/>
          <w:sz w:val="24"/>
          <w:szCs w:val="24"/>
          <w:u w:color="222222"/>
        </w:rPr>
        <w:t xml:space="preserve"> website as an on-line service for voters in Westchester County for the Primary Elections in September and the General Election in November.</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 xml:space="preserve">Prepare and distribute the printed </w:t>
      </w:r>
      <w:r>
        <w:rPr>
          <w:rFonts w:ascii="Times New Roman" w:hAnsi="Times New Roman"/>
          <w:i/>
          <w:iCs/>
          <w:sz w:val="24"/>
          <w:szCs w:val="24"/>
          <w:u w:color="000000"/>
        </w:rPr>
        <w:t>Voters Guide</w:t>
      </w:r>
      <w:r>
        <w:rPr>
          <w:rFonts w:ascii="Times New Roman" w:hAnsi="Times New Roman"/>
          <w:sz w:val="24"/>
          <w:szCs w:val="24"/>
          <w:u w:color="000000"/>
        </w:rPr>
        <w:t>.</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Coordinate League participation at Naturalization Court to</w:t>
      </w:r>
      <w:r>
        <w:rPr>
          <w:rFonts w:ascii="Times New Roman" w:hAnsi="Times New Roman"/>
          <w:sz w:val="24"/>
          <w:szCs w:val="24"/>
          <w:u w:color="000000"/>
        </w:rPr>
        <w:t xml:space="preserve"> welcome and distribute voter information to new citizens.</w:t>
      </w:r>
    </w:p>
    <w:p w:rsidR="00AE5E1E" w:rsidRDefault="00C83F08">
      <w:pPr>
        <w:pStyle w:val="Default"/>
        <w:widowControl w:val="0"/>
        <w:numPr>
          <w:ilvl w:val="0"/>
          <w:numId w:val="2"/>
        </w:numPr>
        <w:rPr>
          <w:rFonts w:ascii="Times New Roman" w:hAnsi="Times New Roman"/>
          <w:sz w:val="24"/>
          <w:szCs w:val="24"/>
          <w:u w:color="000000"/>
        </w:rPr>
      </w:pPr>
      <w:r>
        <w:rPr>
          <w:rFonts w:ascii="Times New Roman" w:hAnsi="Times New Roman"/>
          <w:sz w:val="24"/>
          <w:szCs w:val="24"/>
          <w:u w:color="000000"/>
        </w:rPr>
        <w:t xml:space="preserve">Continue as a liaison to and support for the Fair Campaign Practices Committee for Westchester County. </w:t>
      </w:r>
    </w:p>
    <w:p w:rsidR="00AE5E1E" w:rsidRDefault="00C83F08">
      <w:pPr>
        <w:pStyle w:val="Default"/>
        <w:widowControl w:val="0"/>
        <w:numPr>
          <w:ilvl w:val="0"/>
          <w:numId w:val="3"/>
        </w:numPr>
        <w:rPr>
          <w:rFonts w:ascii="Times New Roman" w:hAnsi="Times New Roman"/>
          <w:sz w:val="24"/>
          <w:szCs w:val="24"/>
          <w:u w:color="000000"/>
        </w:rPr>
      </w:pPr>
      <w:r>
        <w:rPr>
          <w:rFonts w:ascii="Times New Roman" w:hAnsi="Times New Roman"/>
          <w:sz w:val="24"/>
          <w:szCs w:val="24"/>
          <w:u w:color="000000"/>
        </w:rPr>
        <w:t xml:space="preserve">Develop advocacy and civic engagement training programs for use with membership and </w:t>
      </w:r>
      <w:proofErr w:type="gramStart"/>
      <w:r>
        <w:rPr>
          <w:rFonts w:ascii="Times New Roman" w:hAnsi="Times New Roman"/>
          <w:sz w:val="24"/>
          <w:szCs w:val="24"/>
          <w:u w:color="000000"/>
        </w:rPr>
        <w:t>the</w:t>
      </w:r>
      <w:proofErr w:type="gramEnd"/>
      <w:r>
        <w:rPr>
          <w:rFonts w:ascii="Times New Roman" w:hAnsi="Times New Roman"/>
          <w:sz w:val="24"/>
          <w:szCs w:val="24"/>
          <w:u w:color="000000"/>
        </w:rPr>
        <w:t xml:space="preserve"> gener</w:t>
      </w:r>
      <w:r>
        <w:rPr>
          <w:rFonts w:ascii="Times New Roman" w:hAnsi="Times New Roman"/>
          <w:sz w:val="24"/>
          <w:szCs w:val="24"/>
          <w:u w:color="000000"/>
        </w:rPr>
        <w:t>al public.</w:t>
      </w:r>
    </w:p>
    <w:p w:rsidR="00AE5E1E" w:rsidRDefault="00AE5E1E">
      <w:pPr>
        <w:pStyle w:val="Default"/>
        <w:widowControl w:val="0"/>
      </w:pPr>
    </w:p>
    <w:p w:rsidR="00AE5E1E" w:rsidRDefault="00C83F08">
      <w:pPr>
        <w:pStyle w:val="Default"/>
        <w:widowControl w:val="0"/>
        <w:spacing w:after="120"/>
      </w:pPr>
      <w:r>
        <w:rPr>
          <w:rFonts w:ascii="Times New Roman" w:hAnsi="Times New Roman"/>
          <w:b/>
          <w:bCs/>
          <w:sz w:val="26"/>
          <w:szCs w:val="26"/>
          <w:u w:color="000000"/>
        </w:rPr>
        <w:t>ISSUES</w:t>
      </w:r>
    </w:p>
    <w:p w:rsidR="00AE5E1E" w:rsidRDefault="00C83F08">
      <w:pPr>
        <w:pStyle w:val="Default"/>
        <w:widowControl w:val="0"/>
      </w:pPr>
      <w:r>
        <w:rPr>
          <w:rFonts w:ascii="Times New Roman" w:hAnsi="Times New Roman"/>
          <w:sz w:val="24"/>
          <w:szCs w:val="24"/>
          <w:u w:color="000000"/>
        </w:rPr>
        <w:t>The order of the following items does not denote priority and thus leaves the League (LWVW) the flexibility to act as situations warrant.</w:t>
      </w:r>
    </w:p>
    <w:p w:rsidR="00AE5E1E" w:rsidRDefault="00AE5E1E">
      <w:pPr>
        <w:pStyle w:val="Default"/>
        <w:widowControl w:val="0"/>
      </w:pPr>
    </w:p>
    <w:p w:rsidR="00AE5E1E" w:rsidRDefault="00C83F08">
      <w:pPr>
        <w:pStyle w:val="Default"/>
        <w:widowControl w:val="0"/>
      </w:pPr>
      <w:proofErr w:type="gramStart"/>
      <w:r>
        <w:rPr>
          <w:rFonts w:ascii="Times New Roman" w:hAnsi="Times New Roman"/>
          <w:b/>
          <w:bCs/>
          <w:sz w:val="24"/>
          <w:szCs w:val="24"/>
          <w:u w:color="000000"/>
        </w:rPr>
        <w:t>l</w:t>
      </w:r>
      <w:proofErr w:type="gramEnd"/>
      <w:r>
        <w:rPr>
          <w:rFonts w:ascii="Times New Roman" w:hAnsi="Times New Roman"/>
          <w:b/>
          <w:bCs/>
          <w:sz w:val="24"/>
          <w:szCs w:val="24"/>
          <w:u w:color="000000"/>
        </w:rPr>
        <w:t>. COUNTY GOVERNMENT</w:t>
      </w:r>
    </w:p>
    <w:p w:rsidR="00AE5E1E" w:rsidRDefault="00C83F08">
      <w:pPr>
        <w:pStyle w:val="Default"/>
        <w:widowControl w:val="0"/>
      </w:pPr>
      <w:r>
        <w:rPr>
          <w:rFonts w:ascii="Times New Roman" w:hAnsi="Times New Roman"/>
          <w:b/>
          <w:bCs/>
          <w:sz w:val="24"/>
          <w:szCs w:val="24"/>
          <w:u w:color="000000"/>
          <w:lang w:val="de-DE"/>
        </w:rPr>
        <w:t>A. BUDGET</w:t>
      </w:r>
    </w:p>
    <w:p w:rsidR="00AE5E1E" w:rsidRDefault="00C83F08">
      <w:pPr>
        <w:pStyle w:val="Default"/>
        <w:widowControl w:val="0"/>
      </w:pPr>
      <w:r>
        <w:rPr>
          <w:rFonts w:ascii="Times New Roman" w:hAnsi="Times New Roman"/>
          <w:sz w:val="24"/>
          <w:szCs w:val="24"/>
          <w:u w:color="000000"/>
          <w:lang w:val="de-DE"/>
        </w:rPr>
        <w:t>Review, analyze and take action on the Westchester County budget as</w:t>
      </w:r>
      <w:r>
        <w:rPr>
          <w:rFonts w:ascii="Times New Roman" w:hAnsi="Times New Roman"/>
          <w:sz w:val="24"/>
          <w:szCs w:val="24"/>
          <w:u w:color="000000"/>
          <w:lang w:val="de-DE"/>
        </w:rPr>
        <w:t xml:space="preserve"> a fundamental tool for implementing county government policy with particular emphasis on League positions, both past and in development.</w:t>
      </w:r>
    </w:p>
    <w:p w:rsidR="00AE5E1E" w:rsidRDefault="00AE5E1E">
      <w:pPr>
        <w:pStyle w:val="Default"/>
        <w:widowControl w:val="0"/>
      </w:pPr>
    </w:p>
    <w:p w:rsidR="00AE5E1E" w:rsidRDefault="00AE5E1E">
      <w:pPr>
        <w:pStyle w:val="Default"/>
        <w:widowControl w:val="0"/>
        <w:spacing w:after="120"/>
      </w:pPr>
    </w:p>
    <w:p w:rsidR="00AE5E1E" w:rsidRDefault="00AE5E1E">
      <w:pPr>
        <w:pStyle w:val="Default"/>
        <w:widowControl w:val="0"/>
        <w:spacing w:after="120"/>
      </w:pPr>
    </w:p>
    <w:p w:rsidR="00AE5E1E" w:rsidRDefault="00C83F08">
      <w:pPr>
        <w:pStyle w:val="Default"/>
        <w:widowControl w:val="0"/>
        <w:spacing w:after="120"/>
      </w:pPr>
      <w:r>
        <w:rPr>
          <w:rFonts w:ascii="Times New Roman" w:hAnsi="Times New Roman"/>
          <w:b/>
          <w:bCs/>
          <w:sz w:val="24"/>
          <w:szCs w:val="24"/>
          <w:u w:color="000000"/>
          <w:lang w:val="de-DE"/>
        </w:rPr>
        <w:t>OUTLOOK FOR WORK</w:t>
      </w:r>
    </w:p>
    <w:p w:rsidR="00AE5E1E" w:rsidRDefault="00C83F08">
      <w:pPr>
        <w:pStyle w:val="Default"/>
        <w:widowControl w:val="0"/>
        <w:numPr>
          <w:ilvl w:val="0"/>
          <w:numId w:val="5"/>
        </w:numPr>
        <w:rPr>
          <w:rFonts w:ascii="Calibri" w:hAnsi="Calibri"/>
          <w:sz w:val="24"/>
          <w:szCs w:val="24"/>
          <w:u w:color="000000"/>
          <w:lang w:val="de-DE"/>
        </w:rPr>
      </w:pPr>
      <w:r>
        <w:rPr>
          <w:rFonts w:ascii="Times New Roman" w:hAnsi="Times New Roman"/>
          <w:sz w:val="24"/>
          <w:szCs w:val="24"/>
          <w:u w:color="000000"/>
          <w:lang w:val="de-DE"/>
        </w:rPr>
        <w:t xml:space="preserve">Search for and monitor progress on the recommendations we have made in past budget </w:t>
      </w:r>
      <w:r>
        <w:rPr>
          <w:rFonts w:ascii="Times New Roman" w:hAnsi="Times New Roman"/>
          <w:sz w:val="24"/>
          <w:szCs w:val="24"/>
          <w:u w:color="000000"/>
          <w:lang w:val="de-DE"/>
        </w:rPr>
        <w:lastRenderedPageBreak/>
        <w:t>statements.</w:t>
      </w:r>
    </w:p>
    <w:p w:rsidR="00AE5E1E" w:rsidRDefault="00C83F08">
      <w:pPr>
        <w:pStyle w:val="Default"/>
        <w:widowControl w:val="0"/>
        <w:numPr>
          <w:ilvl w:val="0"/>
          <w:numId w:val="5"/>
        </w:numPr>
        <w:rPr>
          <w:rFonts w:ascii="Calibri" w:hAnsi="Calibri"/>
          <w:sz w:val="24"/>
          <w:szCs w:val="24"/>
          <w:u w:color="000000"/>
          <w:lang w:val="de-DE"/>
        </w:rPr>
      </w:pPr>
      <w:r>
        <w:rPr>
          <w:rFonts w:ascii="Times New Roman" w:hAnsi="Times New Roman"/>
          <w:sz w:val="24"/>
          <w:szCs w:val="24"/>
          <w:u w:color="000000"/>
          <w:lang w:val="de-DE"/>
        </w:rPr>
        <w:t xml:space="preserve">Monitor the budget adoption process, with emphasis on the interaction between the executive and legislative branches of County government. </w:t>
      </w:r>
    </w:p>
    <w:p w:rsidR="00AE5E1E" w:rsidRDefault="00C83F08">
      <w:pPr>
        <w:pStyle w:val="Default"/>
        <w:widowControl w:val="0"/>
        <w:numPr>
          <w:ilvl w:val="0"/>
          <w:numId w:val="5"/>
        </w:numPr>
        <w:rPr>
          <w:rFonts w:ascii="Calibri" w:hAnsi="Calibri"/>
          <w:sz w:val="24"/>
          <w:szCs w:val="24"/>
          <w:u w:color="000000"/>
          <w:lang w:val="de-DE"/>
        </w:rPr>
      </w:pPr>
      <w:r>
        <w:rPr>
          <w:rFonts w:ascii="Times New Roman" w:hAnsi="Times New Roman"/>
          <w:sz w:val="24"/>
          <w:szCs w:val="24"/>
          <w:u w:color="000000"/>
          <w:lang w:val="de-DE"/>
        </w:rPr>
        <w:t>Urge improvements in the format of the County operating and capital budgets in order to make them more transparent.</w:t>
      </w:r>
    </w:p>
    <w:p w:rsidR="00AE5E1E" w:rsidRDefault="00C83F08">
      <w:pPr>
        <w:pStyle w:val="Default"/>
        <w:widowControl w:val="0"/>
        <w:numPr>
          <w:ilvl w:val="0"/>
          <w:numId w:val="5"/>
        </w:numPr>
        <w:rPr>
          <w:rFonts w:ascii="Calibri" w:hAnsi="Calibri"/>
          <w:sz w:val="24"/>
          <w:szCs w:val="24"/>
          <w:u w:color="000000"/>
          <w:lang w:val="de-DE"/>
        </w:rPr>
      </w:pPr>
      <w:r>
        <w:rPr>
          <w:rFonts w:ascii="Times New Roman" w:hAnsi="Times New Roman"/>
          <w:sz w:val="24"/>
          <w:szCs w:val="24"/>
          <w:u w:color="000000"/>
          <w:lang w:val="de-DE"/>
        </w:rPr>
        <w:t>Critically examine both the operating and capital budgets as soon as they are available, enlisting all available avenues of information gathering.  Focus on the impact of proposed allocations on existing government programs and services on which the LWVW h</w:t>
      </w:r>
      <w:r>
        <w:rPr>
          <w:rFonts w:ascii="Times New Roman" w:hAnsi="Times New Roman"/>
          <w:sz w:val="24"/>
          <w:szCs w:val="24"/>
          <w:u w:color="000000"/>
          <w:lang w:val="de-DE"/>
        </w:rPr>
        <w:t>as particular positions. These would include, but are not limited to, our support of fair and affordable housing, both as sought in Consent Decree/Housing Settlement Agreement (HSA) and as needed in  general; our particular concern for the work done by the</w:t>
      </w:r>
      <w:r>
        <w:rPr>
          <w:rFonts w:ascii="Times New Roman" w:hAnsi="Times New Roman"/>
          <w:sz w:val="24"/>
          <w:szCs w:val="24"/>
          <w:u w:color="000000"/>
          <w:lang w:val="de-DE"/>
        </w:rPr>
        <w:t xml:space="preserve"> Board of Elections; and our concern for County support of essential human services, the environment, and infrastructure.  </w:t>
      </w:r>
    </w:p>
    <w:p w:rsidR="00AE5E1E" w:rsidRDefault="00AE5E1E">
      <w:pPr>
        <w:pStyle w:val="Default"/>
        <w:widowControl w:val="0"/>
        <w:ind w:left="390"/>
      </w:pPr>
    </w:p>
    <w:p w:rsidR="00AE5E1E" w:rsidRDefault="00C83F08">
      <w:pPr>
        <w:pStyle w:val="Default"/>
        <w:widowControl w:val="0"/>
      </w:pPr>
      <w:r>
        <w:rPr>
          <w:rFonts w:ascii="Times New Roman" w:hAnsi="Times New Roman"/>
          <w:sz w:val="24"/>
          <w:szCs w:val="24"/>
          <w:u w:color="000000"/>
          <w:lang w:val="de-DE"/>
        </w:rPr>
        <w:t xml:space="preserve">This committee works closely with the Executive and Legislative Branches Committee, which may have recommendations that could have </w:t>
      </w:r>
      <w:r>
        <w:rPr>
          <w:rFonts w:ascii="Times New Roman" w:hAnsi="Times New Roman"/>
          <w:sz w:val="24"/>
          <w:szCs w:val="24"/>
          <w:u w:color="000000"/>
          <w:lang w:val="de-DE"/>
        </w:rPr>
        <w:t>budget implications</w:t>
      </w:r>
      <w:r>
        <w:rPr>
          <w:rFonts w:ascii="Times New Roman" w:hAnsi="Times New Roman"/>
          <w:color w:val="FF2A32"/>
          <w:sz w:val="24"/>
          <w:szCs w:val="24"/>
          <w:u w:color="FF2A32"/>
          <w:lang w:val="de-DE"/>
        </w:rPr>
        <w:t>.</w:t>
      </w:r>
    </w:p>
    <w:p w:rsidR="00AE5E1E" w:rsidRDefault="00AE5E1E">
      <w:pPr>
        <w:pStyle w:val="Default"/>
        <w:widowControl w:val="0"/>
      </w:pPr>
    </w:p>
    <w:p w:rsidR="00AE5E1E" w:rsidRDefault="00C83F08">
      <w:pPr>
        <w:pStyle w:val="Default"/>
        <w:widowControl w:val="0"/>
      </w:pPr>
      <w:r>
        <w:rPr>
          <w:rFonts w:ascii="Times New Roman" w:hAnsi="Times New Roman"/>
          <w:b/>
          <w:bCs/>
          <w:sz w:val="24"/>
          <w:szCs w:val="24"/>
          <w:u w:color="000000"/>
          <w:lang w:val="de-DE"/>
        </w:rPr>
        <w:t>B. EXECUTIVE AND LEGISLATIVE BRANCHES</w:t>
      </w:r>
    </w:p>
    <w:p w:rsidR="00AE5E1E" w:rsidRDefault="00C83F08">
      <w:pPr>
        <w:pStyle w:val="Default"/>
        <w:widowControl w:val="0"/>
      </w:pPr>
      <w:r>
        <w:rPr>
          <w:rFonts w:ascii="Times New Roman" w:hAnsi="Times New Roman"/>
          <w:sz w:val="24"/>
          <w:szCs w:val="24"/>
          <w:u w:color="000000"/>
          <w:lang w:val="de-DE"/>
        </w:rPr>
        <w:t>Monitor and take action on the operation of the Westchester County Government with particular attention to all matters that affect issues with which LWVW is concerned, financial matters, the elect</w:t>
      </w:r>
      <w:r>
        <w:rPr>
          <w:rFonts w:ascii="Times New Roman" w:hAnsi="Times New Roman"/>
          <w:sz w:val="24"/>
          <w:szCs w:val="24"/>
          <w:u w:color="000000"/>
          <w:lang w:val="de-DE"/>
        </w:rPr>
        <w:t xml:space="preserve">ion process and the items listed below.  </w:t>
      </w:r>
    </w:p>
    <w:p w:rsidR="00AE5E1E" w:rsidRDefault="00C83F08">
      <w:pPr>
        <w:pStyle w:val="Default"/>
        <w:widowControl w:val="0"/>
        <w:spacing w:after="120"/>
      </w:pPr>
      <w:r>
        <w:rPr>
          <w:rFonts w:ascii="Times New Roman" w:hAnsi="Times New Roman"/>
          <w:b/>
          <w:bCs/>
          <w:sz w:val="24"/>
          <w:szCs w:val="24"/>
          <w:u w:color="000000"/>
          <w:lang w:val="de-DE"/>
        </w:rPr>
        <w:t>OUTLOOK FOR WORK</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Help educate voters on where and how to vote, and make recommendations for modernization of the voting system.  Support any measures that would prevent the Board of Elections (BOE) commissioners fr</w:t>
      </w:r>
      <w:r>
        <w:rPr>
          <w:rFonts w:ascii="Times New Roman" w:hAnsi="Times New Roman"/>
          <w:sz w:val="24"/>
          <w:szCs w:val="24"/>
          <w:u w:color="000000"/>
        </w:rPr>
        <w:t>om simultaneously serving as the heads of their respective political parties.  Review with the BOE any new elections issues that might develop.</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Promote redistricting measures which would preserve municipal boundaries, standards of compactness, and contigui</w:t>
      </w:r>
      <w:r>
        <w:rPr>
          <w:rFonts w:ascii="Times New Roman" w:hAnsi="Times New Roman"/>
          <w:sz w:val="24"/>
          <w:szCs w:val="24"/>
          <w:u w:color="000000"/>
        </w:rPr>
        <w:t xml:space="preserve">ty that would be consistent with federal requirements for population equality.  </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Continue working to promote county-wide revaluation, supporting those municipalities and communities that have been undertaking reassessments and urging others to do the same.</w:t>
      </w:r>
      <w:r>
        <w:rPr>
          <w:rFonts w:ascii="Times New Roman" w:hAnsi="Times New Roman"/>
          <w:sz w:val="24"/>
          <w:szCs w:val="24"/>
          <w:u w:color="000000"/>
        </w:rPr>
        <w:t xml:space="preserve">  Help educate the public on the many merits of regularly updating property tax reassessment in order to achieve a more open, predictable, and equitable system.</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Monitor any moves to consolidate municipalities and/or municipal services, applying the LWVNY c</w:t>
      </w:r>
      <w:r>
        <w:rPr>
          <w:rFonts w:ascii="Times New Roman" w:hAnsi="Times New Roman"/>
          <w:sz w:val="24"/>
          <w:szCs w:val="24"/>
          <w:u w:color="000000"/>
        </w:rPr>
        <w:t>riteria established in 2009.</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Support non-adopted recommendations made by the County Charter Revision Commission, such as appointment (rather than election) of the County Clerk.</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 xml:space="preserve">Continue to work for the development of a mass transit capability on the new </w:t>
      </w:r>
      <w:r>
        <w:rPr>
          <w:rFonts w:ascii="Times New Roman" w:hAnsi="Times New Roman"/>
          <w:sz w:val="24"/>
          <w:szCs w:val="24"/>
          <w:u w:color="000000"/>
        </w:rPr>
        <w:t>Tappan Zee Bridge.</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 xml:space="preserve">Monitor the renovation of </w:t>
      </w:r>
      <w:proofErr w:type="spellStart"/>
      <w:r>
        <w:rPr>
          <w:rFonts w:ascii="Times New Roman" w:hAnsi="Times New Roman"/>
          <w:sz w:val="24"/>
          <w:szCs w:val="24"/>
          <w:u w:color="000000"/>
        </w:rPr>
        <w:t>Playland</w:t>
      </w:r>
      <w:proofErr w:type="spellEnd"/>
      <w:r>
        <w:rPr>
          <w:rFonts w:ascii="Times New Roman" w:hAnsi="Times New Roman"/>
          <w:sz w:val="24"/>
          <w:szCs w:val="24"/>
          <w:u w:color="000000"/>
        </w:rPr>
        <w:t>.</w:t>
      </w:r>
    </w:p>
    <w:p w:rsidR="00AE5E1E" w:rsidRDefault="00C83F08">
      <w:pPr>
        <w:pStyle w:val="Default"/>
        <w:widowControl w:val="0"/>
        <w:numPr>
          <w:ilvl w:val="0"/>
          <w:numId w:val="7"/>
        </w:numPr>
        <w:rPr>
          <w:rFonts w:ascii="Times New Roman" w:hAnsi="Times New Roman"/>
          <w:sz w:val="24"/>
          <w:szCs w:val="24"/>
          <w:u w:color="000000"/>
        </w:rPr>
      </w:pPr>
      <w:r>
        <w:rPr>
          <w:rFonts w:ascii="Times New Roman" w:hAnsi="Times New Roman"/>
          <w:sz w:val="24"/>
          <w:szCs w:val="24"/>
          <w:u w:color="000000"/>
        </w:rPr>
        <w:t xml:space="preserve">Assist in monitoring County government processes in the development of the County budget and critiquing its actions within our purview. </w:t>
      </w:r>
    </w:p>
    <w:p w:rsidR="00AE5E1E" w:rsidRDefault="00AE5E1E">
      <w:pPr>
        <w:pStyle w:val="Default"/>
        <w:widowControl w:val="0"/>
      </w:pPr>
    </w:p>
    <w:p w:rsidR="00AE5E1E" w:rsidRDefault="00C83F08">
      <w:pPr>
        <w:pStyle w:val="Default"/>
        <w:widowControl w:val="0"/>
      </w:pPr>
      <w:r>
        <w:rPr>
          <w:rFonts w:ascii="Times New Roman" w:hAnsi="Times New Roman"/>
          <w:b/>
          <w:bCs/>
          <w:sz w:val="24"/>
          <w:szCs w:val="24"/>
          <w:u w:color="000000"/>
        </w:rPr>
        <w:t>C. HOUSING AND LAND USE</w:t>
      </w:r>
    </w:p>
    <w:p w:rsidR="00AE5E1E" w:rsidRDefault="00C83F08">
      <w:pPr>
        <w:pStyle w:val="Default"/>
        <w:spacing w:before="100" w:after="100"/>
      </w:pPr>
      <w:r>
        <w:rPr>
          <w:rFonts w:ascii="Times New Roman" w:hAnsi="Times New Roman"/>
          <w:sz w:val="24"/>
          <w:szCs w:val="24"/>
          <w:u w:color="000000"/>
        </w:rPr>
        <w:lastRenderedPageBreak/>
        <w:t>Monitor and take action on land use, wi</w:t>
      </w:r>
      <w:r>
        <w:rPr>
          <w:rFonts w:ascii="Times New Roman" w:hAnsi="Times New Roman"/>
          <w:sz w:val="24"/>
          <w:szCs w:val="24"/>
          <w:u w:color="000000"/>
        </w:rPr>
        <w:t xml:space="preserve">th particular emphasis on its development for housing of all types, in collaboration with LWVW committees on County Government and Environment, the Pace Land Use Law Center and local Leagues. </w:t>
      </w:r>
    </w:p>
    <w:p w:rsidR="00AE5E1E" w:rsidRDefault="00AE5E1E">
      <w:pPr>
        <w:pStyle w:val="Default"/>
        <w:spacing w:before="100" w:after="120"/>
      </w:pPr>
    </w:p>
    <w:p w:rsidR="00AE5E1E" w:rsidRDefault="00C83F08">
      <w:pPr>
        <w:pStyle w:val="Default"/>
        <w:spacing w:before="100" w:after="120"/>
      </w:pPr>
      <w:r>
        <w:rPr>
          <w:rFonts w:ascii="Times New Roman" w:hAnsi="Times New Roman"/>
          <w:b/>
          <w:bCs/>
          <w:sz w:val="24"/>
          <w:szCs w:val="24"/>
          <w:u w:color="000000"/>
        </w:rPr>
        <w:t>OUTLOOK FOR WORK</w:t>
      </w:r>
    </w:p>
    <w:p w:rsidR="00AE5E1E" w:rsidRDefault="00C83F08">
      <w:pPr>
        <w:pStyle w:val="Default"/>
        <w:widowControl w:val="0"/>
        <w:numPr>
          <w:ilvl w:val="0"/>
          <w:numId w:val="9"/>
        </w:numPr>
        <w:rPr>
          <w:rFonts w:ascii="Times New Roman" w:hAnsi="Times New Roman"/>
          <w:sz w:val="24"/>
          <w:szCs w:val="24"/>
          <w:u w:color="000000"/>
        </w:rPr>
      </w:pPr>
      <w:r>
        <w:rPr>
          <w:rFonts w:ascii="Times New Roman" w:hAnsi="Times New Roman"/>
          <w:sz w:val="24"/>
          <w:szCs w:val="24"/>
          <w:u w:color="000000"/>
        </w:rPr>
        <w:t>Monitor the ongoing Federal Court supervision of the Consent Decree/Housing Settlement Agreement, which was supposed to have ended on December 31, 2016, that sought to affirmatively further fair housing in the 31 eligible communities cited in the 2009 Agre</w:t>
      </w:r>
      <w:r>
        <w:rPr>
          <w:rFonts w:ascii="Times New Roman" w:hAnsi="Times New Roman"/>
          <w:sz w:val="24"/>
          <w:szCs w:val="24"/>
          <w:u w:color="000000"/>
        </w:rPr>
        <w:t xml:space="preserve">ement. </w:t>
      </w:r>
    </w:p>
    <w:p w:rsidR="00AE5E1E" w:rsidRDefault="00C83F08">
      <w:pPr>
        <w:pStyle w:val="Default"/>
        <w:widowControl w:val="0"/>
        <w:numPr>
          <w:ilvl w:val="0"/>
          <w:numId w:val="9"/>
        </w:numPr>
        <w:rPr>
          <w:rFonts w:ascii="Times New Roman" w:hAnsi="Times New Roman"/>
          <w:sz w:val="24"/>
          <w:szCs w:val="24"/>
          <w:u w:color="000000"/>
        </w:rPr>
      </w:pPr>
      <w:r>
        <w:rPr>
          <w:rFonts w:ascii="Times New Roman" w:hAnsi="Times New Roman"/>
          <w:sz w:val="24"/>
          <w:szCs w:val="24"/>
          <w:u w:color="000000"/>
        </w:rPr>
        <w:t>Advocate for further development of affordable housing for all income levels, ranging from homeless shelters to workforce home ownership in all geographical areas of the County. Monitor the actions of the Housing Opportunity Commission and the Boar</w:t>
      </w:r>
      <w:r>
        <w:rPr>
          <w:rFonts w:ascii="Times New Roman" w:hAnsi="Times New Roman"/>
          <w:sz w:val="24"/>
          <w:szCs w:val="24"/>
          <w:u w:color="000000"/>
        </w:rPr>
        <w:t>d of Legislators</w:t>
      </w:r>
      <w:r>
        <w:rPr>
          <w:rFonts w:ascii="Times New Roman" w:hAnsi="Times New Roman"/>
          <w:sz w:val="24"/>
          <w:szCs w:val="24"/>
          <w:u w:color="000000"/>
        </w:rPr>
        <w:t xml:space="preserve">’ </w:t>
      </w:r>
      <w:r>
        <w:rPr>
          <w:rFonts w:ascii="Times New Roman" w:hAnsi="Times New Roman"/>
          <w:sz w:val="24"/>
          <w:szCs w:val="24"/>
          <w:u w:color="000000"/>
        </w:rPr>
        <w:t>Labor/Parks/Planning/Housing Committee. Participate, as appropriate, in other collaborative housing initiatives that seek to further the development of affordable units, such as the Westchester Workforce Housing Coalition. Continue effort</w:t>
      </w:r>
      <w:r>
        <w:rPr>
          <w:rFonts w:ascii="Times New Roman" w:hAnsi="Times New Roman"/>
          <w:sz w:val="24"/>
          <w:szCs w:val="24"/>
          <w:u w:color="000000"/>
        </w:rPr>
        <w:t>s to rejuvenate the LWVW Housing Committee and encourage its members and others to attend the Pace Land Use Leadership Alliance workshops, when offered.</w:t>
      </w:r>
    </w:p>
    <w:p w:rsidR="00AE5E1E" w:rsidRDefault="00AE5E1E">
      <w:pPr>
        <w:pStyle w:val="Default"/>
        <w:widowControl w:val="0"/>
      </w:pPr>
    </w:p>
    <w:p w:rsidR="00AE5E1E" w:rsidRDefault="00C83F08">
      <w:pPr>
        <w:pStyle w:val="Default"/>
        <w:widowControl w:val="0"/>
      </w:pPr>
      <w:proofErr w:type="gramStart"/>
      <w:r>
        <w:rPr>
          <w:rFonts w:ascii="Times New Roman" w:hAnsi="Times New Roman"/>
          <w:b/>
          <w:bCs/>
          <w:sz w:val="24"/>
          <w:szCs w:val="24"/>
          <w:u w:color="000000"/>
        </w:rPr>
        <w:t>ll</w:t>
      </w:r>
      <w:proofErr w:type="gramEnd"/>
      <w:r>
        <w:rPr>
          <w:rFonts w:ascii="Times New Roman" w:hAnsi="Times New Roman"/>
          <w:b/>
          <w:bCs/>
          <w:sz w:val="24"/>
          <w:szCs w:val="24"/>
          <w:u w:color="000000"/>
        </w:rPr>
        <w:t>. ENVIRONMENT</w:t>
      </w:r>
    </w:p>
    <w:p w:rsidR="00AE5E1E" w:rsidRDefault="00C83F08">
      <w:pPr>
        <w:pStyle w:val="Default"/>
        <w:widowControl w:val="0"/>
      </w:pPr>
      <w:r>
        <w:rPr>
          <w:rFonts w:ascii="Times New Roman" w:hAnsi="Times New Roman"/>
          <w:u w:color="000000"/>
          <w:lang w:val="de-DE"/>
        </w:rPr>
        <w:t>Promote an environment beneficial to life through the wise management of natural resou</w:t>
      </w:r>
      <w:r>
        <w:rPr>
          <w:rFonts w:ascii="Times New Roman" w:hAnsi="Times New Roman"/>
          <w:u w:color="000000"/>
          <w:lang w:val="de-DE"/>
        </w:rPr>
        <w:t>rces in the public interest by recognizing the interrelationships of air quality, energy, land use, waste management and water resources.</w:t>
      </w:r>
    </w:p>
    <w:p w:rsidR="00AE5E1E" w:rsidRDefault="00AE5E1E">
      <w:pPr>
        <w:pStyle w:val="Default"/>
        <w:widowControl w:val="0"/>
        <w:spacing w:after="120"/>
      </w:pPr>
    </w:p>
    <w:p w:rsidR="00AE5E1E" w:rsidRDefault="00C83F08">
      <w:pPr>
        <w:pStyle w:val="Default"/>
        <w:widowControl w:val="0"/>
        <w:spacing w:after="120"/>
      </w:pPr>
      <w:r>
        <w:rPr>
          <w:rFonts w:ascii="Times New Roman" w:hAnsi="Times New Roman"/>
          <w:b/>
          <w:bCs/>
          <w:sz w:val="24"/>
          <w:szCs w:val="24"/>
          <w:u w:color="000000"/>
        </w:rPr>
        <w:t>OUTLOOK FOR WORK</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 xml:space="preserve">Through the LWVW annual county budget review process promote the care, acquisition and preservation </w:t>
      </w:r>
      <w:r>
        <w:rPr>
          <w:rFonts w:ascii="Times New Roman" w:hAnsi="Times New Roman"/>
          <w:sz w:val="24"/>
          <w:szCs w:val="24"/>
          <w:u w:color="000000"/>
          <w:lang w:val="de-DE"/>
        </w:rPr>
        <w:t>of open space by the County that will not compete with land for fair and affordable housing.</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Monitor and take action on any proposals that impact sewage and stormwater management.</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Promote public education on environmental issues with emphasis on water qual</w:t>
      </w:r>
      <w:r>
        <w:rPr>
          <w:rFonts w:ascii="Times New Roman" w:hAnsi="Times New Roman"/>
          <w:sz w:val="24"/>
          <w:szCs w:val="24"/>
          <w:u w:color="000000"/>
          <w:lang w:val="de-DE"/>
        </w:rPr>
        <w:t>ity, storm water management, septic systems and sewers.</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Take action to address climate change and sustainability issues with special attention to greenhouse gas emissions, alternative resources, energy conservation, an effective countywide septic managemen</w:t>
      </w:r>
      <w:r>
        <w:rPr>
          <w:rFonts w:ascii="Times New Roman" w:hAnsi="Times New Roman"/>
          <w:sz w:val="24"/>
          <w:szCs w:val="24"/>
          <w:u w:color="000000"/>
          <w:lang w:val="de-DE"/>
        </w:rPr>
        <w:t>t plan, Indian Point Nuclear Plant, pipeline expansions and compressor stations, the Westchester County Airport, and a mass transit component on the new Tappan Zee Bridge.</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Promote pollution prevention and reduction with emphasis on support for countywide p</w:t>
      </w:r>
      <w:r>
        <w:rPr>
          <w:rFonts w:ascii="Times New Roman" w:hAnsi="Times New Roman"/>
          <w:sz w:val="24"/>
          <w:szCs w:val="24"/>
          <w:u w:color="000000"/>
          <w:lang w:val="de-DE"/>
        </w:rPr>
        <w:t>esticide reduction; promote the LWVW gardening brochure Green Lawns Blue Water, which is on the LWVW website.</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Support measures to improve environmental management by county government.</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Monitor meetings of the Board of Legislators</w:t>
      </w:r>
      <w:r>
        <w:rPr>
          <w:rFonts w:ascii="Times New Roman" w:hAnsi="Times New Roman"/>
          <w:sz w:val="24"/>
          <w:szCs w:val="24"/>
          <w:u w:color="000000"/>
          <w:lang w:val="de-DE"/>
        </w:rPr>
        <w:t xml:space="preserve">’ </w:t>
      </w:r>
      <w:r>
        <w:rPr>
          <w:rFonts w:ascii="Times New Roman" w:hAnsi="Times New Roman"/>
          <w:sz w:val="24"/>
          <w:szCs w:val="24"/>
          <w:u w:color="000000"/>
          <w:lang w:val="de-DE"/>
        </w:rPr>
        <w:t>committees relating to th</w:t>
      </w:r>
      <w:r>
        <w:rPr>
          <w:rFonts w:ascii="Times New Roman" w:hAnsi="Times New Roman"/>
          <w:sz w:val="24"/>
          <w:szCs w:val="24"/>
          <w:u w:color="000000"/>
          <w:lang w:val="de-DE"/>
        </w:rPr>
        <w:t>e environment.</w:t>
      </w:r>
    </w:p>
    <w:p w:rsidR="00AE5E1E" w:rsidRDefault="00C83F08">
      <w:pPr>
        <w:pStyle w:val="Default"/>
        <w:widowControl w:val="0"/>
        <w:numPr>
          <w:ilvl w:val="0"/>
          <w:numId w:val="11"/>
        </w:numPr>
        <w:rPr>
          <w:rFonts w:ascii="Times New Roman" w:hAnsi="Times New Roman"/>
          <w:sz w:val="24"/>
          <w:szCs w:val="24"/>
          <w:u w:color="000000"/>
          <w:lang w:val="de-DE"/>
        </w:rPr>
      </w:pPr>
      <w:r>
        <w:rPr>
          <w:rFonts w:ascii="Times New Roman" w:hAnsi="Times New Roman"/>
          <w:sz w:val="24"/>
          <w:szCs w:val="24"/>
          <w:u w:color="000000"/>
          <w:lang w:val="de-DE"/>
        </w:rPr>
        <w:t>Promote legislation to encourage use of reusable bags at point of purchase.</w:t>
      </w:r>
    </w:p>
    <w:p w:rsidR="00AE5E1E" w:rsidRDefault="00AE5E1E">
      <w:pPr>
        <w:pStyle w:val="Default"/>
        <w:widowControl w:val="0"/>
        <w:ind w:left="720"/>
      </w:pPr>
    </w:p>
    <w:p w:rsidR="00AE5E1E" w:rsidRDefault="00AE5E1E">
      <w:pPr>
        <w:pStyle w:val="Default"/>
        <w:widowControl w:val="0"/>
        <w:ind w:left="720"/>
      </w:pPr>
    </w:p>
    <w:p w:rsidR="00AE5E1E" w:rsidRDefault="00AE5E1E">
      <w:pPr>
        <w:pStyle w:val="Default"/>
        <w:widowControl w:val="0"/>
        <w:ind w:left="720"/>
      </w:pPr>
    </w:p>
    <w:p w:rsidR="00AE5E1E" w:rsidRDefault="00AE5E1E">
      <w:pPr>
        <w:pStyle w:val="Default"/>
        <w:widowControl w:val="0"/>
        <w:ind w:left="720"/>
      </w:pPr>
    </w:p>
    <w:p w:rsidR="00AE5E1E" w:rsidRDefault="00C83F08">
      <w:pPr>
        <w:pStyle w:val="Default"/>
        <w:widowControl w:val="0"/>
      </w:pPr>
      <w:proofErr w:type="spellStart"/>
      <w:proofErr w:type="gramStart"/>
      <w:r>
        <w:rPr>
          <w:rFonts w:ascii="Times New Roman" w:hAnsi="Times New Roman"/>
          <w:b/>
          <w:bCs/>
          <w:sz w:val="24"/>
          <w:szCs w:val="24"/>
          <w:u w:color="000000"/>
        </w:rPr>
        <w:t>lll</w:t>
      </w:r>
      <w:proofErr w:type="spellEnd"/>
      <w:proofErr w:type="gramEnd"/>
      <w:r>
        <w:rPr>
          <w:rFonts w:ascii="Times New Roman" w:hAnsi="Times New Roman"/>
          <w:b/>
          <w:bCs/>
          <w:sz w:val="24"/>
          <w:szCs w:val="24"/>
          <w:u w:color="000000"/>
        </w:rPr>
        <w:t>. WOMEN</w:t>
      </w:r>
      <w:r>
        <w:rPr>
          <w:rFonts w:ascii="Times New Roman" w:hAnsi="Times New Roman"/>
          <w:b/>
          <w:bCs/>
          <w:sz w:val="24"/>
          <w:szCs w:val="24"/>
          <w:u w:color="000000"/>
        </w:rPr>
        <w:t>’</w:t>
      </w:r>
      <w:r>
        <w:rPr>
          <w:rFonts w:ascii="Times New Roman" w:hAnsi="Times New Roman"/>
          <w:b/>
          <w:bCs/>
          <w:sz w:val="24"/>
          <w:szCs w:val="24"/>
          <w:u w:color="000000"/>
        </w:rPr>
        <w:t>S AND CHILDREN</w:t>
      </w:r>
      <w:r>
        <w:rPr>
          <w:rFonts w:ascii="Times New Roman" w:hAnsi="Times New Roman"/>
          <w:b/>
          <w:bCs/>
          <w:sz w:val="24"/>
          <w:szCs w:val="24"/>
          <w:u w:color="000000"/>
        </w:rPr>
        <w:t>’</w:t>
      </w:r>
      <w:r>
        <w:rPr>
          <w:rFonts w:ascii="Times New Roman" w:hAnsi="Times New Roman"/>
          <w:b/>
          <w:bCs/>
          <w:sz w:val="24"/>
          <w:szCs w:val="24"/>
          <w:u w:color="000000"/>
        </w:rPr>
        <w:t>S ISSUES</w:t>
      </w:r>
    </w:p>
    <w:p w:rsidR="00AE5E1E" w:rsidRDefault="00C83F08">
      <w:pPr>
        <w:pStyle w:val="Default"/>
        <w:widowControl w:val="0"/>
      </w:pPr>
      <w:r>
        <w:rPr>
          <w:rFonts w:ascii="Times New Roman" w:hAnsi="Times New Roman"/>
          <w:sz w:val="24"/>
          <w:szCs w:val="24"/>
          <w:u w:color="000000"/>
        </w:rPr>
        <w:t>Monitor and take action on issues concerning women</w:t>
      </w:r>
      <w:r>
        <w:rPr>
          <w:rFonts w:ascii="Times New Roman" w:hAnsi="Times New Roman"/>
          <w:sz w:val="24"/>
          <w:szCs w:val="24"/>
          <w:u w:color="000000"/>
        </w:rPr>
        <w:t>’</w:t>
      </w:r>
      <w:r>
        <w:rPr>
          <w:rFonts w:ascii="Times New Roman" w:hAnsi="Times New Roman"/>
          <w:sz w:val="24"/>
          <w:szCs w:val="24"/>
          <w:u w:color="000000"/>
        </w:rPr>
        <w:t>s and children</w:t>
      </w:r>
      <w:r>
        <w:rPr>
          <w:rFonts w:ascii="Times New Roman" w:hAnsi="Times New Roman"/>
          <w:sz w:val="24"/>
          <w:szCs w:val="24"/>
          <w:u w:color="000000"/>
        </w:rPr>
        <w:t>’</w:t>
      </w:r>
      <w:r>
        <w:rPr>
          <w:rFonts w:ascii="Times New Roman" w:hAnsi="Times New Roman"/>
          <w:sz w:val="24"/>
          <w:szCs w:val="24"/>
          <w:u w:color="000000"/>
        </w:rPr>
        <w:t xml:space="preserve">s development, health, safety and welfare in coordination </w:t>
      </w:r>
      <w:r>
        <w:rPr>
          <w:rFonts w:ascii="Times New Roman" w:hAnsi="Times New Roman"/>
          <w:sz w:val="24"/>
          <w:szCs w:val="24"/>
          <w:u w:color="000000"/>
        </w:rPr>
        <w:t>with LWVNY.</w:t>
      </w:r>
    </w:p>
    <w:p w:rsidR="00AE5E1E" w:rsidRDefault="00C83F08">
      <w:pPr>
        <w:pStyle w:val="Default"/>
        <w:widowControl w:val="0"/>
        <w:spacing w:after="120"/>
      </w:pPr>
      <w:r>
        <w:rPr>
          <w:rFonts w:ascii="Times New Roman" w:hAnsi="Times New Roman"/>
          <w:b/>
          <w:bCs/>
          <w:sz w:val="24"/>
          <w:szCs w:val="24"/>
          <w:u w:color="000000"/>
        </w:rPr>
        <w:t>OUTLOOK FOR WORK</w:t>
      </w:r>
    </w:p>
    <w:p w:rsidR="00AE5E1E" w:rsidRDefault="00C83F08">
      <w:pPr>
        <w:pStyle w:val="Default"/>
        <w:widowControl w:val="0"/>
        <w:numPr>
          <w:ilvl w:val="0"/>
          <w:numId w:val="13"/>
        </w:numPr>
        <w:rPr>
          <w:rFonts w:ascii="Times New Roman" w:hAnsi="Times New Roman"/>
          <w:sz w:val="24"/>
          <w:szCs w:val="24"/>
          <w:u w:color="000000"/>
        </w:rPr>
      </w:pPr>
      <w:r>
        <w:rPr>
          <w:rFonts w:ascii="Times New Roman" w:hAnsi="Times New Roman"/>
          <w:sz w:val="24"/>
          <w:szCs w:val="24"/>
          <w:u w:color="000000"/>
        </w:rPr>
        <w:t>Support initiatives aimed toward improving women</w:t>
      </w:r>
      <w:r>
        <w:rPr>
          <w:rFonts w:ascii="Times New Roman" w:hAnsi="Times New Roman"/>
          <w:sz w:val="24"/>
          <w:szCs w:val="24"/>
          <w:u w:color="000000"/>
        </w:rPr>
        <w:t>’</w:t>
      </w:r>
      <w:r>
        <w:rPr>
          <w:rFonts w:ascii="Times New Roman" w:hAnsi="Times New Roman"/>
          <w:sz w:val="24"/>
          <w:szCs w:val="24"/>
          <w:u w:color="000000"/>
        </w:rPr>
        <w:t>s and children</w:t>
      </w:r>
      <w:r>
        <w:rPr>
          <w:rFonts w:ascii="Times New Roman" w:hAnsi="Times New Roman"/>
          <w:sz w:val="24"/>
          <w:szCs w:val="24"/>
          <w:u w:color="000000"/>
        </w:rPr>
        <w:t>’</w:t>
      </w:r>
      <w:r>
        <w:rPr>
          <w:rFonts w:ascii="Times New Roman" w:hAnsi="Times New Roman"/>
          <w:sz w:val="24"/>
          <w:szCs w:val="24"/>
          <w:u w:color="000000"/>
        </w:rPr>
        <w:t>s access to healthcare and safety measures in cooperation with other organizations and coalitions dedicated to these goals, including gun control regulations</w:t>
      </w:r>
      <w:r>
        <w:rPr>
          <w:rFonts w:ascii="Times New Roman" w:hAnsi="Times New Roman"/>
          <w:color w:val="FF2D33"/>
          <w:sz w:val="24"/>
          <w:szCs w:val="24"/>
          <w:u w:color="FF2D33"/>
        </w:rPr>
        <w:t xml:space="preserve"> </w:t>
      </w:r>
      <w:r>
        <w:rPr>
          <w:rFonts w:ascii="Times New Roman" w:hAnsi="Times New Roman"/>
          <w:sz w:val="24"/>
          <w:szCs w:val="24"/>
          <w:u w:color="000000"/>
        </w:rPr>
        <w:t xml:space="preserve">and </w:t>
      </w:r>
      <w:r>
        <w:rPr>
          <w:rFonts w:ascii="Times New Roman" w:hAnsi="Times New Roman"/>
          <w:sz w:val="24"/>
          <w:szCs w:val="24"/>
          <w:u w:color="000000"/>
        </w:rPr>
        <w:t>measures to counteract human trafficking and sexual abuse and harassment.</w:t>
      </w:r>
    </w:p>
    <w:p w:rsidR="00AE5E1E" w:rsidRDefault="00C83F08">
      <w:pPr>
        <w:pStyle w:val="Default"/>
        <w:widowControl w:val="0"/>
        <w:numPr>
          <w:ilvl w:val="0"/>
          <w:numId w:val="13"/>
        </w:numPr>
        <w:rPr>
          <w:rFonts w:ascii="Times New Roman" w:hAnsi="Times New Roman"/>
          <w:sz w:val="24"/>
          <w:szCs w:val="24"/>
          <w:u w:color="000000"/>
        </w:rPr>
      </w:pPr>
      <w:r>
        <w:rPr>
          <w:rFonts w:ascii="Times New Roman" w:hAnsi="Times New Roman"/>
          <w:sz w:val="24"/>
          <w:szCs w:val="24"/>
          <w:u w:color="000000"/>
        </w:rPr>
        <w:t>Work in coordination with the county budget review to examine funding for programs   promoting women</w:t>
      </w:r>
      <w:r>
        <w:rPr>
          <w:rFonts w:ascii="Times New Roman" w:hAnsi="Times New Roman"/>
          <w:sz w:val="24"/>
          <w:szCs w:val="24"/>
          <w:u w:color="000000"/>
        </w:rPr>
        <w:t>’</w:t>
      </w:r>
      <w:r>
        <w:rPr>
          <w:rFonts w:ascii="Times New Roman" w:hAnsi="Times New Roman"/>
          <w:sz w:val="24"/>
          <w:szCs w:val="24"/>
          <w:u w:color="000000"/>
        </w:rPr>
        <w:t>s and children</w:t>
      </w:r>
      <w:r>
        <w:rPr>
          <w:rFonts w:ascii="Times New Roman" w:hAnsi="Times New Roman"/>
          <w:sz w:val="24"/>
          <w:szCs w:val="24"/>
          <w:u w:color="000000"/>
        </w:rPr>
        <w:t>’</w:t>
      </w:r>
      <w:r>
        <w:rPr>
          <w:rFonts w:ascii="Times New Roman" w:hAnsi="Times New Roman"/>
          <w:sz w:val="24"/>
          <w:szCs w:val="24"/>
          <w:u w:color="000000"/>
        </w:rPr>
        <w:t>s health and safety issues, with particular emphasis on funding li</w:t>
      </w:r>
      <w:r>
        <w:rPr>
          <w:rFonts w:ascii="Times New Roman" w:hAnsi="Times New Roman"/>
          <w:sz w:val="24"/>
          <w:szCs w:val="24"/>
          <w:u w:color="000000"/>
        </w:rPr>
        <w:t>braries, after-school programs, health clinics and day-</w:t>
      </w:r>
      <w:r>
        <w:rPr>
          <w:rFonts w:ascii="Times New Roman" w:hAnsi="Times New Roman"/>
          <w:sz w:val="24"/>
          <w:szCs w:val="24"/>
          <w:u w:color="000000"/>
          <w:lang w:val="it-IT"/>
        </w:rPr>
        <w:t>care services.</w:t>
      </w:r>
    </w:p>
    <w:p w:rsidR="00AE5E1E" w:rsidRDefault="00C83F08">
      <w:pPr>
        <w:pStyle w:val="Default"/>
        <w:widowControl w:val="0"/>
        <w:numPr>
          <w:ilvl w:val="0"/>
          <w:numId w:val="13"/>
        </w:numPr>
        <w:rPr>
          <w:rFonts w:ascii="Times New Roman" w:hAnsi="Times New Roman"/>
          <w:sz w:val="24"/>
          <w:szCs w:val="24"/>
          <w:u w:color="000000"/>
        </w:rPr>
      </w:pPr>
      <w:r>
        <w:rPr>
          <w:rFonts w:ascii="Times New Roman" w:hAnsi="Times New Roman"/>
          <w:sz w:val="24"/>
          <w:szCs w:val="24"/>
          <w:u w:color="000000"/>
        </w:rPr>
        <w:t>Support and alert members to child-care initiatives to improve availability and quality of services with particular concern for the disabled.</w:t>
      </w:r>
    </w:p>
    <w:p w:rsidR="00AE5E1E" w:rsidRDefault="00C83F08">
      <w:pPr>
        <w:pStyle w:val="Default"/>
        <w:widowControl w:val="0"/>
        <w:numPr>
          <w:ilvl w:val="0"/>
          <w:numId w:val="13"/>
        </w:numPr>
        <w:rPr>
          <w:rFonts w:ascii="Times New Roman" w:hAnsi="Times New Roman"/>
          <w:sz w:val="24"/>
          <w:szCs w:val="24"/>
          <w:u w:color="000000"/>
        </w:rPr>
      </w:pPr>
      <w:r>
        <w:rPr>
          <w:rFonts w:ascii="Times New Roman" w:hAnsi="Times New Roman"/>
          <w:sz w:val="24"/>
          <w:szCs w:val="24"/>
          <w:u w:color="000000"/>
        </w:rPr>
        <w:t>Act as a liaison between public officials an</w:t>
      </w:r>
      <w:r>
        <w:rPr>
          <w:rFonts w:ascii="Times New Roman" w:hAnsi="Times New Roman"/>
          <w:sz w:val="24"/>
          <w:szCs w:val="24"/>
          <w:u w:color="000000"/>
        </w:rPr>
        <w:t>d the LWVW and remain informed on proposed or contemplated legislation. Lobby legislators as appropriate.</w:t>
      </w:r>
    </w:p>
    <w:p w:rsidR="00AE5E1E" w:rsidRDefault="00AE5E1E">
      <w:pPr>
        <w:pStyle w:val="Default"/>
        <w:widowControl w:val="0"/>
      </w:pPr>
    </w:p>
    <w:p w:rsidR="00AE5E1E" w:rsidRDefault="00C83F08">
      <w:pPr>
        <w:pStyle w:val="Default"/>
        <w:widowControl w:val="0"/>
      </w:pPr>
      <w:proofErr w:type="spellStart"/>
      <w:r>
        <w:rPr>
          <w:rFonts w:ascii="Times New Roman" w:hAnsi="Times New Roman"/>
          <w:b/>
          <w:bCs/>
          <w:sz w:val="24"/>
          <w:szCs w:val="24"/>
          <w:u w:color="000000"/>
        </w:rPr>
        <w:t>lV.</w:t>
      </w:r>
      <w:proofErr w:type="spellEnd"/>
      <w:r>
        <w:rPr>
          <w:rFonts w:ascii="Times New Roman" w:hAnsi="Times New Roman"/>
          <w:b/>
          <w:bCs/>
          <w:sz w:val="24"/>
          <w:szCs w:val="24"/>
          <w:u w:color="000000"/>
        </w:rPr>
        <w:t xml:space="preserve"> HEALTH CARE</w:t>
      </w:r>
    </w:p>
    <w:p w:rsidR="00AE5E1E" w:rsidRDefault="00C83F08">
      <w:pPr>
        <w:pStyle w:val="Default"/>
        <w:widowControl w:val="0"/>
      </w:pPr>
      <w:r>
        <w:rPr>
          <w:rFonts w:ascii="Times New Roman" w:hAnsi="Times New Roman"/>
          <w:sz w:val="24"/>
          <w:szCs w:val="24"/>
          <w:u w:color="000000"/>
        </w:rPr>
        <w:t>Gather and disseminate information, as needed, about the structure, functions and initiatives at the county, state and national level</w:t>
      </w:r>
      <w:r>
        <w:rPr>
          <w:rFonts w:ascii="Times New Roman" w:hAnsi="Times New Roman"/>
          <w:sz w:val="24"/>
          <w:szCs w:val="24"/>
          <w:u w:color="000000"/>
        </w:rPr>
        <w:t xml:space="preserve">s of our health care system.  Track the progress of key legislative bills, with action alerts in accordance with League positions.  Maintain contact with the groups working to improve health care and make recommendations in </w:t>
      </w:r>
      <w:r>
        <w:rPr>
          <w:rFonts w:ascii="Times New Roman" w:hAnsi="Times New Roman"/>
          <w:sz w:val="24"/>
          <w:szCs w:val="24"/>
          <w:u w:color="000000"/>
          <w:lang w:val="fr-FR"/>
        </w:rPr>
        <w:t>regard</w:t>
      </w:r>
      <w:r>
        <w:rPr>
          <w:rFonts w:ascii="Times New Roman" w:hAnsi="Times New Roman"/>
          <w:sz w:val="24"/>
          <w:szCs w:val="24"/>
          <w:u w:color="000000"/>
        </w:rPr>
        <w:t xml:space="preserve"> to cooperating with such </w:t>
      </w:r>
      <w:r>
        <w:rPr>
          <w:rFonts w:ascii="Times New Roman" w:hAnsi="Times New Roman"/>
          <w:sz w:val="24"/>
          <w:szCs w:val="24"/>
          <w:u w:color="000000"/>
        </w:rPr>
        <w:t xml:space="preserve">groups to co-sponsor their events. </w:t>
      </w:r>
    </w:p>
    <w:p w:rsidR="00AE5E1E" w:rsidRDefault="00C83F08">
      <w:pPr>
        <w:pStyle w:val="Default"/>
        <w:widowControl w:val="0"/>
        <w:spacing w:after="120"/>
      </w:pPr>
      <w:r>
        <w:rPr>
          <w:rFonts w:ascii="Times New Roman" w:hAnsi="Times New Roman"/>
          <w:b/>
          <w:bCs/>
          <w:sz w:val="24"/>
          <w:szCs w:val="24"/>
          <w:u w:color="000000"/>
        </w:rPr>
        <w:t>OUTLOOK FOR WORK</w:t>
      </w:r>
    </w:p>
    <w:p w:rsidR="00AE5E1E" w:rsidRDefault="00C83F08">
      <w:pPr>
        <w:pStyle w:val="Default"/>
        <w:widowControl w:val="0"/>
        <w:numPr>
          <w:ilvl w:val="0"/>
          <w:numId w:val="15"/>
        </w:numPr>
        <w:rPr>
          <w:rFonts w:ascii="Times New Roman" w:hAnsi="Times New Roman"/>
          <w:sz w:val="24"/>
          <w:szCs w:val="24"/>
          <w:u w:color="000000"/>
        </w:rPr>
      </w:pPr>
      <w:r>
        <w:rPr>
          <w:rFonts w:ascii="Times New Roman" w:hAnsi="Times New Roman"/>
          <w:sz w:val="24"/>
          <w:szCs w:val="24"/>
          <w:u w:color="000000"/>
        </w:rPr>
        <w:t xml:space="preserve">Promote single-payer, universal health care and grassroots public awareness of its benefits. </w:t>
      </w:r>
      <w:r>
        <w:rPr>
          <w:rFonts w:ascii="Times New Roman" w:hAnsi="Times New Roman"/>
          <w:sz w:val="24"/>
          <w:szCs w:val="24"/>
          <w:u w:color="000000"/>
        </w:rPr>
        <w:t> </w:t>
      </w:r>
      <w:r>
        <w:rPr>
          <w:rFonts w:ascii="Times New Roman" w:hAnsi="Times New Roman"/>
          <w:sz w:val="24"/>
          <w:szCs w:val="24"/>
          <w:u w:color="000000"/>
        </w:rPr>
        <w:t>Hold public forums,</w:t>
      </w:r>
      <w:r>
        <w:rPr>
          <w:rFonts w:ascii="Times New Roman" w:hAnsi="Times New Roman"/>
          <w:color w:val="FF2C2E"/>
          <w:sz w:val="24"/>
          <w:szCs w:val="24"/>
          <w:u w:color="FF2C2E"/>
        </w:rPr>
        <w:t xml:space="preserve"> </w:t>
      </w:r>
      <w:r>
        <w:rPr>
          <w:rFonts w:ascii="Times New Roman" w:hAnsi="Times New Roman"/>
          <w:sz w:val="24"/>
          <w:szCs w:val="24"/>
          <w:u w:color="000000"/>
        </w:rPr>
        <w:t xml:space="preserve">lobby lawmakers in Albany, write op-ed articles and letters to the editor, collect </w:t>
      </w:r>
      <w:r>
        <w:rPr>
          <w:rFonts w:ascii="Times New Roman" w:hAnsi="Times New Roman"/>
          <w:sz w:val="24"/>
          <w:szCs w:val="24"/>
          <w:u w:color="000000"/>
        </w:rPr>
        <w:t>signatures on petitions, make presentations to community groups and work together with the Campaign for New York Health advocating for the New York Health single-payer bill</w:t>
      </w:r>
      <w:proofErr w:type="gramStart"/>
      <w:r>
        <w:rPr>
          <w:rFonts w:ascii="Times New Roman" w:hAnsi="Times New Roman"/>
          <w:sz w:val="24"/>
          <w:szCs w:val="24"/>
          <w:u w:color="000000"/>
        </w:rPr>
        <w:t>..</w:t>
      </w:r>
      <w:proofErr w:type="gramEnd"/>
    </w:p>
    <w:p w:rsidR="00AE5E1E" w:rsidRDefault="00C83F08">
      <w:pPr>
        <w:pStyle w:val="Default"/>
        <w:widowControl w:val="0"/>
        <w:numPr>
          <w:ilvl w:val="0"/>
          <w:numId w:val="15"/>
        </w:numPr>
        <w:rPr>
          <w:rFonts w:ascii="Times New Roman" w:hAnsi="Times New Roman"/>
          <w:sz w:val="24"/>
          <w:szCs w:val="24"/>
          <w:u w:color="000000"/>
        </w:rPr>
      </w:pPr>
      <w:r>
        <w:rPr>
          <w:rFonts w:ascii="Times New Roman" w:hAnsi="Times New Roman"/>
          <w:sz w:val="24"/>
          <w:szCs w:val="24"/>
          <w:u w:color="000000"/>
        </w:rPr>
        <w:t>Monitor a number of health care concerns such as: the allocation of medical resou</w:t>
      </w:r>
      <w:r>
        <w:rPr>
          <w:rFonts w:ascii="Times New Roman" w:hAnsi="Times New Roman"/>
          <w:sz w:val="24"/>
          <w:szCs w:val="24"/>
          <w:u w:color="000000"/>
        </w:rPr>
        <w:t xml:space="preserve">rces to underserved areas, health promotion and disease prevention, school- based health services, women's health issues such as women's rights for freedom of choice, cuts to the Tobacco Control Program, end-of-life issues, pain management, long-term care </w:t>
      </w:r>
      <w:r>
        <w:rPr>
          <w:rFonts w:ascii="Times New Roman" w:hAnsi="Times New Roman"/>
          <w:sz w:val="24"/>
          <w:szCs w:val="24"/>
          <w:u w:color="000000"/>
        </w:rPr>
        <w:t>and prescription drug expenses.</w:t>
      </w:r>
    </w:p>
    <w:p w:rsidR="00AE5E1E" w:rsidRDefault="00AE5E1E">
      <w:pPr>
        <w:pStyle w:val="Default"/>
        <w:widowControl w:val="0"/>
      </w:pPr>
    </w:p>
    <w:p w:rsidR="00AE5E1E" w:rsidRDefault="00C83F08">
      <w:pPr>
        <w:pStyle w:val="Default"/>
        <w:widowControl w:val="0"/>
      </w:pPr>
      <w:r>
        <w:rPr>
          <w:rFonts w:ascii="Times New Roman" w:hAnsi="Times New Roman"/>
          <w:b/>
          <w:bCs/>
          <w:sz w:val="24"/>
          <w:szCs w:val="24"/>
          <w:u w:color="000000"/>
        </w:rPr>
        <w:t>V. DIVERSITY ISSUES</w:t>
      </w:r>
    </w:p>
    <w:p w:rsidR="00AE5E1E" w:rsidRDefault="00C83F08">
      <w:pPr>
        <w:pStyle w:val="Default"/>
        <w:widowControl w:val="0"/>
      </w:pPr>
      <w:r>
        <w:rPr>
          <w:rFonts w:ascii="Times New Roman" w:hAnsi="Times New Roman"/>
          <w:sz w:val="24"/>
          <w:szCs w:val="24"/>
          <w:u w:color="000000"/>
        </w:rPr>
        <w:t>Monitor and take action on issues concerning health, safety and well-being of members of diverse groups; support measures to reduce discrimination involving bias against a person</w:t>
      </w:r>
      <w:r>
        <w:rPr>
          <w:rFonts w:ascii="Times New Roman" w:hAnsi="Times New Roman"/>
          <w:sz w:val="24"/>
          <w:szCs w:val="24"/>
          <w:u w:color="000000"/>
        </w:rPr>
        <w:t>’</w:t>
      </w:r>
      <w:r>
        <w:rPr>
          <w:rFonts w:ascii="Times New Roman" w:hAnsi="Times New Roman"/>
          <w:sz w:val="24"/>
          <w:szCs w:val="24"/>
          <w:u w:color="000000"/>
        </w:rPr>
        <w:t>s race, color, ethnicity</w:t>
      </w:r>
      <w:r>
        <w:rPr>
          <w:rFonts w:ascii="Times New Roman" w:hAnsi="Times New Roman"/>
          <w:sz w:val="24"/>
          <w:szCs w:val="24"/>
          <w:u w:color="000000"/>
        </w:rPr>
        <w:t xml:space="preserve">, religion, gender, age, sexual orientation, gender identification, or disability; and promote involvement of women in public service and elected office. </w:t>
      </w:r>
    </w:p>
    <w:p w:rsidR="00AE5E1E" w:rsidRDefault="00AE5E1E">
      <w:pPr>
        <w:pStyle w:val="Default"/>
        <w:widowControl w:val="0"/>
        <w:spacing w:after="120"/>
      </w:pPr>
    </w:p>
    <w:p w:rsidR="00AE5E1E" w:rsidRDefault="00C83F08">
      <w:pPr>
        <w:pStyle w:val="Default"/>
        <w:widowControl w:val="0"/>
        <w:spacing w:after="120"/>
      </w:pPr>
      <w:r>
        <w:rPr>
          <w:rFonts w:ascii="Times New Roman" w:hAnsi="Times New Roman"/>
          <w:b/>
          <w:bCs/>
          <w:sz w:val="24"/>
          <w:szCs w:val="24"/>
          <w:u w:color="000000"/>
        </w:rPr>
        <w:t>OUTLOOK FOR WORK</w:t>
      </w:r>
    </w:p>
    <w:p w:rsidR="00AE5E1E" w:rsidRDefault="00C83F08">
      <w:pPr>
        <w:pStyle w:val="Default"/>
        <w:widowControl w:val="0"/>
        <w:numPr>
          <w:ilvl w:val="0"/>
          <w:numId w:val="16"/>
        </w:numPr>
        <w:rPr>
          <w:rFonts w:ascii="Times New Roman" w:hAnsi="Times New Roman"/>
          <w:sz w:val="24"/>
          <w:szCs w:val="24"/>
          <w:u w:color="000000"/>
        </w:rPr>
      </w:pPr>
      <w:r>
        <w:rPr>
          <w:rFonts w:ascii="Times New Roman" w:hAnsi="Times New Roman"/>
          <w:sz w:val="24"/>
          <w:szCs w:val="24"/>
          <w:u w:color="000000"/>
        </w:rPr>
        <w:t>Sponsor Running and Winning and explore involvement in other similar programs.</w:t>
      </w:r>
    </w:p>
    <w:p w:rsidR="00AE5E1E" w:rsidRDefault="00C83F08">
      <w:pPr>
        <w:pStyle w:val="Default"/>
        <w:widowControl w:val="0"/>
        <w:numPr>
          <w:ilvl w:val="0"/>
          <w:numId w:val="15"/>
        </w:numPr>
        <w:rPr>
          <w:rFonts w:ascii="Times New Roman" w:hAnsi="Times New Roman"/>
          <w:sz w:val="24"/>
          <w:szCs w:val="24"/>
          <w:u w:color="000000"/>
        </w:rPr>
      </w:pPr>
      <w:r>
        <w:rPr>
          <w:rFonts w:ascii="Times New Roman" w:hAnsi="Times New Roman"/>
          <w:sz w:val="24"/>
          <w:szCs w:val="24"/>
          <w:u w:color="000000"/>
        </w:rPr>
        <w:t>Reac</w:t>
      </w:r>
      <w:r>
        <w:rPr>
          <w:rFonts w:ascii="Times New Roman" w:hAnsi="Times New Roman"/>
          <w:sz w:val="24"/>
          <w:szCs w:val="24"/>
          <w:u w:color="000000"/>
        </w:rPr>
        <w:t>h out to seek collaboration with other community groups, especially those representing diverse groups in the county.</w:t>
      </w:r>
    </w:p>
    <w:p w:rsidR="00AE5E1E" w:rsidRDefault="00C83F08">
      <w:pPr>
        <w:pStyle w:val="Default"/>
        <w:widowControl w:val="0"/>
        <w:numPr>
          <w:ilvl w:val="0"/>
          <w:numId w:val="15"/>
        </w:numPr>
        <w:rPr>
          <w:rFonts w:ascii="Times New Roman" w:hAnsi="Times New Roman"/>
          <w:sz w:val="24"/>
          <w:szCs w:val="24"/>
          <w:u w:color="000000"/>
        </w:rPr>
      </w:pPr>
      <w:r>
        <w:rPr>
          <w:rFonts w:ascii="Times New Roman" w:hAnsi="Times New Roman"/>
          <w:sz w:val="24"/>
          <w:szCs w:val="24"/>
          <w:u w:color="000000"/>
        </w:rPr>
        <w:t>Sponsor student(s) to attend the LWVNY</w:t>
      </w:r>
      <w:r>
        <w:rPr>
          <w:rFonts w:ascii="Times New Roman" w:hAnsi="Times New Roman"/>
          <w:sz w:val="24"/>
          <w:szCs w:val="24"/>
          <w:u w:color="000000"/>
        </w:rPr>
        <w:t>’</w:t>
      </w:r>
      <w:r>
        <w:rPr>
          <w:rFonts w:ascii="Times New Roman" w:hAnsi="Times New Roman"/>
          <w:sz w:val="24"/>
          <w:szCs w:val="24"/>
          <w:u w:color="000000"/>
        </w:rPr>
        <w:t xml:space="preserve">s Students </w:t>
      </w:r>
      <w:proofErr w:type="gramStart"/>
      <w:r>
        <w:rPr>
          <w:rFonts w:ascii="Times New Roman" w:hAnsi="Times New Roman"/>
          <w:sz w:val="24"/>
          <w:szCs w:val="24"/>
          <w:u w:color="000000"/>
        </w:rPr>
        <w:t>Inside</w:t>
      </w:r>
      <w:proofErr w:type="gramEnd"/>
      <w:r>
        <w:rPr>
          <w:rFonts w:ascii="Times New Roman" w:hAnsi="Times New Roman"/>
          <w:sz w:val="24"/>
          <w:szCs w:val="24"/>
          <w:u w:color="000000"/>
        </w:rPr>
        <w:t xml:space="preserve"> Albany program.</w:t>
      </w:r>
    </w:p>
    <w:p w:rsidR="00AE5E1E" w:rsidRDefault="00AE5E1E">
      <w:pPr>
        <w:pStyle w:val="Default"/>
        <w:widowControl w:val="0"/>
      </w:pPr>
    </w:p>
    <w:p w:rsidR="00AE5E1E" w:rsidRDefault="00C83F08">
      <w:pPr>
        <w:pStyle w:val="Default"/>
        <w:widowControl w:val="0"/>
      </w:pPr>
      <w:r>
        <w:rPr>
          <w:rFonts w:ascii="Times New Roman" w:hAnsi="Times New Roman"/>
          <w:b/>
          <w:bCs/>
          <w:sz w:val="26"/>
          <w:szCs w:val="26"/>
          <w:u w:color="000000"/>
        </w:rPr>
        <w:t>VI. LEADERSHIP DEVELOPMENT</w:t>
      </w:r>
    </w:p>
    <w:p w:rsidR="00AE5E1E" w:rsidRDefault="00C83F08">
      <w:pPr>
        <w:pStyle w:val="Body"/>
        <w:widowControl w:val="0"/>
      </w:pPr>
      <w:r>
        <w:rPr>
          <w:rFonts w:ascii="Times New Roman" w:hAnsi="Times New Roman"/>
          <w:sz w:val="24"/>
          <w:szCs w:val="24"/>
          <w:u w:color="000000"/>
        </w:rPr>
        <w:t>Promote the enhancement of communicati</w:t>
      </w:r>
      <w:r>
        <w:rPr>
          <w:rFonts w:ascii="Times New Roman" w:hAnsi="Times New Roman"/>
          <w:sz w:val="24"/>
          <w:szCs w:val="24"/>
          <w:u w:color="000000"/>
        </w:rPr>
        <w:t>ons between the local Leagues and the LWVW through an ongoing exchange of ideas and the implementation of joint initiatives.  Provide training to enhance overall skills to ensure success.</w:t>
      </w:r>
    </w:p>
    <w:p w:rsidR="00AE5E1E" w:rsidRDefault="00AE5E1E">
      <w:pPr>
        <w:pStyle w:val="Body"/>
        <w:widowControl w:val="0"/>
      </w:pPr>
    </w:p>
    <w:p w:rsidR="00AE5E1E" w:rsidRDefault="00C83F08">
      <w:pPr>
        <w:pStyle w:val="Default"/>
        <w:widowControl w:val="0"/>
        <w:spacing w:after="120"/>
      </w:pPr>
      <w:r>
        <w:rPr>
          <w:rFonts w:ascii="Times New Roman" w:hAnsi="Times New Roman"/>
          <w:b/>
          <w:bCs/>
          <w:sz w:val="24"/>
          <w:szCs w:val="24"/>
          <w:u w:color="000000"/>
        </w:rPr>
        <w:t>OUTLOOK FOR WORK</w:t>
      </w:r>
    </w:p>
    <w:p w:rsidR="00AE5E1E" w:rsidRDefault="00C83F08">
      <w:pPr>
        <w:pStyle w:val="Default"/>
        <w:numPr>
          <w:ilvl w:val="0"/>
          <w:numId w:val="18"/>
        </w:numPr>
        <w:rPr>
          <w:rFonts w:ascii="Times New Roman" w:hAnsi="Times New Roman"/>
          <w:sz w:val="24"/>
          <w:szCs w:val="24"/>
          <w:u w:color="000000"/>
        </w:rPr>
      </w:pPr>
      <w:r>
        <w:rPr>
          <w:rFonts w:ascii="Times New Roman" w:hAnsi="Times New Roman"/>
          <w:sz w:val="24"/>
          <w:szCs w:val="24"/>
          <w:u w:color="000000"/>
        </w:rPr>
        <w:t>Continue to conduct bi-monthly meetings with Leagu</w:t>
      </w:r>
      <w:r>
        <w:rPr>
          <w:rFonts w:ascii="Times New Roman" w:hAnsi="Times New Roman"/>
          <w:sz w:val="24"/>
          <w:szCs w:val="24"/>
          <w:u w:color="000000"/>
        </w:rPr>
        <w:t>e Presidents to explore ideas and implement initiatives concerning but not limited to membership development, increasing visibility, youth development programs, reduction of duplicate efforts and fund raising.</w:t>
      </w:r>
    </w:p>
    <w:p w:rsidR="00AE5E1E" w:rsidRDefault="00C83F08">
      <w:pPr>
        <w:pStyle w:val="Default"/>
        <w:numPr>
          <w:ilvl w:val="0"/>
          <w:numId w:val="18"/>
        </w:numPr>
        <w:rPr>
          <w:rFonts w:ascii="Times New Roman" w:hAnsi="Times New Roman"/>
          <w:sz w:val="24"/>
          <w:szCs w:val="24"/>
          <w:u w:color="000000"/>
        </w:rPr>
      </w:pPr>
      <w:r>
        <w:rPr>
          <w:rFonts w:ascii="Times New Roman" w:hAnsi="Times New Roman"/>
          <w:sz w:val="24"/>
          <w:szCs w:val="24"/>
          <w:u w:color="000000"/>
        </w:rPr>
        <w:t>Introduce an advocacy training program which i</w:t>
      </w:r>
      <w:r>
        <w:rPr>
          <w:rFonts w:ascii="Times New Roman" w:hAnsi="Times New Roman"/>
          <w:sz w:val="24"/>
          <w:szCs w:val="24"/>
          <w:u w:color="000000"/>
        </w:rPr>
        <w:t>ncorporates a response to the growing interest in civic engagement. Conduct an orientation program for new and returning local League board members.</w:t>
      </w:r>
    </w:p>
    <w:p w:rsidR="00AE5E1E" w:rsidRDefault="00C83F08">
      <w:pPr>
        <w:pStyle w:val="Default"/>
        <w:numPr>
          <w:ilvl w:val="0"/>
          <w:numId w:val="18"/>
        </w:numPr>
        <w:rPr>
          <w:rFonts w:ascii="Times New Roman" w:hAnsi="Times New Roman"/>
          <w:sz w:val="24"/>
          <w:szCs w:val="24"/>
          <w:u w:color="000000"/>
        </w:rPr>
      </w:pPr>
      <w:r>
        <w:rPr>
          <w:rFonts w:ascii="Times New Roman" w:hAnsi="Times New Roman"/>
          <w:sz w:val="24"/>
          <w:szCs w:val="24"/>
          <w:u w:color="000000"/>
        </w:rPr>
        <w:t>Partner with the local Leagues to develop outreach programs that cross-promote</w:t>
      </w:r>
      <w:r>
        <w:rPr>
          <w:rFonts w:ascii="Times New Roman" w:hAnsi="Times New Roman"/>
          <w:color w:val="FF2A2A"/>
          <w:sz w:val="24"/>
          <w:szCs w:val="24"/>
          <w:u w:color="FF2A2A"/>
        </w:rPr>
        <w:t xml:space="preserve"> </w:t>
      </w:r>
      <w:r>
        <w:rPr>
          <w:rFonts w:ascii="Times New Roman" w:hAnsi="Times New Roman"/>
          <w:sz w:val="24"/>
          <w:szCs w:val="24"/>
          <w:u w:color="000000"/>
        </w:rPr>
        <w:t xml:space="preserve">initiatives taking place </w:t>
      </w:r>
      <w:r>
        <w:rPr>
          <w:rFonts w:ascii="Times New Roman" w:hAnsi="Times New Roman"/>
          <w:sz w:val="24"/>
          <w:szCs w:val="24"/>
          <w:u w:color="000000"/>
        </w:rPr>
        <w:t>throughout the County.</w:t>
      </w:r>
    </w:p>
    <w:p w:rsidR="00AE5E1E" w:rsidRDefault="00AE5E1E">
      <w:pPr>
        <w:pStyle w:val="Default"/>
        <w:widowControl w:val="0"/>
      </w:pPr>
    </w:p>
    <w:p w:rsidR="00AE5E1E" w:rsidRDefault="00C83F08">
      <w:pPr>
        <w:pStyle w:val="Default"/>
        <w:widowControl w:val="0"/>
      </w:pPr>
      <w:r>
        <w:rPr>
          <w:rFonts w:ascii="Times New Roman" w:hAnsi="Times New Roman"/>
          <w:b/>
          <w:bCs/>
          <w:sz w:val="26"/>
          <w:szCs w:val="26"/>
          <w:u w:color="000000"/>
        </w:rPr>
        <w:t>VII. LEAGUE OPERATIONS</w:t>
      </w:r>
    </w:p>
    <w:p w:rsidR="00AE5E1E" w:rsidRDefault="00C83F08">
      <w:pPr>
        <w:pStyle w:val="Default"/>
        <w:widowControl w:val="0"/>
      </w:pPr>
      <w:r>
        <w:rPr>
          <w:rFonts w:ascii="Times New Roman" w:hAnsi="Times New Roman"/>
          <w:sz w:val="24"/>
          <w:szCs w:val="24"/>
          <w:u w:color="000000"/>
        </w:rPr>
        <w:t>Enhance the effectiveness of the LWVW while focusing on the goals as outlined by the Executive Committee and this Program. Promote the effectiveness of local Leagues, their leadership and their membership.</w:t>
      </w:r>
    </w:p>
    <w:p w:rsidR="00AE5E1E" w:rsidRDefault="00AE5E1E">
      <w:pPr>
        <w:pStyle w:val="Default"/>
        <w:widowControl w:val="0"/>
        <w:spacing w:after="120"/>
      </w:pPr>
    </w:p>
    <w:p w:rsidR="00AE5E1E" w:rsidRDefault="00C83F08">
      <w:pPr>
        <w:pStyle w:val="Default"/>
        <w:widowControl w:val="0"/>
        <w:spacing w:after="120"/>
      </w:pPr>
      <w:r>
        <w:rPr>
          <w:rFonts w:ascii="Times New Roman" w:hAnsi="Times New Roman"/>
          <w:b/>
          <w:bCs/>
          <w:sz w:val="24"/>
          <w:szCs w:val="24"/>
          <w:u w:color="000000"/>
        </w:rPr>
        <w:t>OU</w:t>
      </w:r>
      <w:r>
        <w:rPr>
          <w:rFonts w:ascii="Times New Roman" w:hAnsi="Times New Roman"/>
          <w:b/>
          <w:bCs/>
          <w:sz w:val="24"/>
          <w:szCs w:val="24"/>
          <w:u w:color="000000"/>
        </w:rPr>
        <w:t>TLOOK FOR WORK</w:t>
      </w:r>
    </w:p>
    <w:p w:rsidR="00AE5E1E" w:rsidRDefault="00C83F08">
      <w:pPr>
        <w:pStyle w:val="Default"/>
        <w:widowControl w:val="0"/>
        <w:numPr>
          <w:ilvl w:val="0"/>
          <w:numId w:val="20"/>
        </w:numPr>
        <w:rPr>
          <w:rFonts w:ascii="Times New Roman" w:hAnsi="Times New Roman"/>
          <w:sz w:val="24"/>
          <w:szCs w:val="24"/>
          <w:u w:color="000000"/>
        </w:rPr>
      </w:pPr>
      <w:r>
        <w:rPr>
          <w:rFonts w:ascii="Times New Roman" w:hAnsi="Times New Roman"/>
          <w:sz w:val="24"/>
          <w:szCs w:val="24"/>
          <w:u w:color="000000"/>
        </w:rPr>
        <w:t>Enhance League visibility through programming, interaction with local leagues and publicity and communications with traditional media as well as our website lwvw.org,</w:t>
      </w:r>
      <w:r>
        <w:rPr>
          <w:rFonts w:ascii="Times New Roman" w:hAnsi="Times New Roman"/>
          <w:color w:val="FF3942"/>
          <w:sz w:val="24"/>
          <w:szCs w:val="24"/>
          <w:u w:color="FF3942"/>
        </w:rPr>
        <w:t xml:space="preserve"> </w:t>
      </w:r>
      <w:r>
        <w:rPr>
          <w:rFonts w:ascii="Times New Roman" w:hAnsi="Times New Roman"/>
          <w:sz w:val="24"/>
          <w:szCs w:val="24"/>
          <w:u w:color="000000"/>
        </w:rPr>
        <w:t>Facebook and Twitter and publishing</w:t>
      </w:r>
      <w:r>
        <w:rPr>
          <w:rFonts w:ascii="Times New Roman" w:hAnsi="Times New Roman"/>
          <w:color w:val="FF2A4D"/>
          <w:sz w:val="24"/>
          <w:szCs w:val="24"/>
          <w:u w:color="FF2A4D"/>
        </w:rPr>
        <w:t xml:space="preserve"> </w:t>
      </w:r>
      <w:r>
        <w:rPr>
          <w:rFonts w:ascii="Times New Roman" w:hAnsi="Times New Roman"/>
          <w:sz w:val="24"/>
          <w:szCs w:val="24"/>
          <w:u w:color="000000"/>
        </w:rPr>
        <w:t xml:space="preserve">regular communications via Constant </w:t>
      </w:r>
      <w:r>
        <w:rPr>
          <w:rFonts w:ascii="Times New Roman" w:hAnsi="Times New Roman"/>
          <w:sz w:val="24"/>
          <w:szCs w:val="24"/>
          <w:u w:color="000000"/>
        </w:rPr>
        <w:t>Contact.</w:t>
      </w:r>
    </w:p>
    <w:p w:rsidR="00AE5E1E" w:rsidRDefault="00C83F08">
      <w:pPr>
        <w:pStyle w:val="Default"/>
        <w:widowControl w:val="0"/>
        <w:numPr>
          <w:ilvl w:val="0"/>
          <w:numId w:val="20"/>
        </w:numPr>
        <w:rPr>
          <w:rFonts w:ascii="Times New Roman" w:hAnsi="Times New Roman"/>
          <w:sz w:val="24"/>
          <w:szCs w:val="24"/>
          <w:u w:color="000000"/>
        </w:rPr>
      </w:pPr>
      <w:r>
        <w:rPr>
          <w:rFonts w:ascii="Times New Roman" w:hAnsi="Times New Roman"/>
          <w:sz w:val="24"/>
          <w:szCs w:val="24"/>
          <w:u w:color="000000"/>
        </w:rPr>
        <w:t xml:space="preserve">With the assistance of the </w:t>
      </w:r>
      <w:proofErr w:type="spellStart"/>
      <w:r>
        <w:rPr>
          <w:rFonts w:ascii="Times New Roman" w:hAnsi="Times New Roman"/>
          <w:sz w:val="24"/>
          <w:szCs w:val="24"/>
          <w:u w:color="000000"/>
        </w:rPr>
        <w:t>ProBono</w:t>
      </w:r>
      <w:proofErr w:type="spellEnd"/>
      <w:r>
        <w:rPr>
          <w:rFonts w:ascii="Times New Roman" w:hAnsi="Times New Roman"/>
          <w:sz w:val="24"/>
          <w:szCs w:val="24"/>
          <w:u w:color="000000"/>
        </w:rPr>
        <w:t xml:space="preserve"> Partnership update the Education Foundation from a private foundation to a public charity. Explore the consolidation of our 501(c</w:t>
      </w:r>
      <w:proofErr w:type="gramStart"/>
      <w:r>
        <w:rPr>
          <w:rFonts w:ascii="Times New Roman" w:hAnsi="Times New Roman"/>
          <w:sz w:val="24"/>
          <w:szCs w:val="24"/>
          <w:u w:color="000000"/>
        </w:rPr>
        <w:t>)4</w:t>
      </w:r>
      <w:proofErr w:type="gramEnd"/>
      <w:r>
        <w:rPr>
          <w:rFonts w:ascii="Times New Roman" w:hAnsi="Times New Roman"/>
          <w:sz w:val="24"/>
          <w:szCs w:val="24"/>
          <w:u w:color="000000"/>
        </w:rPr>
        <w:t xml:space="preserve"> entity into the 501(c)3 Education Foundation, thus reducing costs and eliminatin</w:t>
      </w:r>
      <w:r>
        <w:rPr>
          <w:rFonts w:ascii="Times New Roman" w:hAnsi="Times New Roman"/>
          <w:sz w:val="24"/>
          <w:szCs w:val="24"/>
          <w:u w:color="000000"/>
        </w:rPr>
        <w:t>g redundant  requirements.</w:t>
      </w:r>
    </w:p>
    <w:p w:rsidR="00AE5E1E" w:rsidRDefault="00C83F08">
      <w:pPr>
        <w:pStyle w:val="Default"/>
        <w:widowControl w:val="0"/>
        <w:numPr>
          <w:ilvl w:val="0"/>
          <w:numId w:val="20"/>
        </w:numPr>
        <w:rPr>
          <w:rFonts w:ascii="Times New Roman" w:hAnsi="Times New Roman"/>
          <w:sz w:val="24"/>
          <w:szCs w:val="24"/>
          <w:u w:color="000000"/>
        </w:rPr>
      </w:pPr>
      <w:r>
        <w:rPr>
          <w:rFonts w:ascii="Times New Roman" w:hAnsi="Times New Roman"/>
          <w:sz w:val="24"/>
          <w:szCs w:val="24"/>
          <w:u w:color="000000"/>
        </w:rPr>
        <w:t>Focus on opportunities for fund raising and actively pursue grant opportunities for Voter Service and educational programming. Conduct the annual appeal for contributions to both LWVW, Inc. and LWVWEF, Inc.</w:t>
      </w:r>
    </w:p>
    <w:p w:rsidR="00AE5E1E" w:rsidRDefault="00C83F08">
      <w:pPr>
        <w:pStyle w:val="Default"/>
        <w:widowControl w:val="0"/>
        <w:numPr>
          <w:ilvl w:val="0"/>
          <w:numId w:val="20"/>
        </w:numPr>
        <w:rPr>
          <w:rFonts w:ascii="Times New Roman" w:hAnsi="Times New Roman"/>
          <w:sz w:val="24"/>
          <w:szCs w:val="24"/>
          <w:u w:color="000000"/>
        </w:rPr>
      </w:pPr>
      <w:r>
        <w:rPr>
          <w:rFonts w:ascii="Times New Roman" w:hAnsi="Times New Roman"/>
          <w:sz w:val="24"/>
          <w:szCs w:val="24"/>
          <w:u w:color="000000"/>
        </w:rPr>
        <w:t xml:space="preserve">  Promote the enhancem</w:t>
      </w:r>
      <w:r>
        <w:rPr>
          <w:rFonts w:ascii="Times New Roman" w:hAnsi="Times New Roman"/>
          <w:sz w:val="24"/>
          <w:szCs w:val="24"/>
          <w:u w:color="000000"/>
        </w:rPr>
        <w:t>ent of communications between the local Leagues and the LWVW; facilitate the reduction of duplicate efforts at the local level; encourage the</w:t>
      </w:r>
      <w:r>
        <w:rPr>
          <w:rFonts w:ascii="Times New Roman" w:hAnsi="Times New Roman"/>
          <w:color w:val="FF2F35"/>
          <w:sz w:val="24"/>
          <w:szCs w:val="24"/>
          <w:u w:color="FF2F35"/>
        </w:rPr>
        <w:t xml:space="preserve"> </w:t>
      </w:r>
      <w:r>
        <w:rPr>
          <w:rFonts w:ascii="Times New Roman" w:hAnsi="Times New Roman"/>
          <w:sz w:val="24"/>
          <w:szCs w:val="24"/>
          <w:u w:color="000000"/>
        </w:rPr>
        <w:t>development of commonly needed programming, e.g., advocacy training modules and new board orientation meetings.</w:t>
      </w:r>
    </w:p>
    <w:p w:rsidR="00AE5E1E" w:rsidRDefault="00C83F08">
      <w:pPr>
        <w:pStyle w:val="Default"/>
        <w:widowControl w:val="0"/>
        <w:numPr>
          <w:ilvl w:val="0"/>
          <w:numId w:val="20"/>
        </w:numPr>
        <w:rPr>
          <w:rFonts w:ascii="Times New Roman" w:hAnsi="Times New Roman"/>
          <w:sz w:val="24"/>
          <w:szCs w:val="24"/>
          <w:u w:color="000000"/>
        </w:rPr>
      </w:pPr>
      <w:r>
        <w:rPr>
          <w:rFonts w:ascii="Times New Roman" w:hAnsi="Times New Roman"/>
          <w:sz w:val="24"/>
          <w:szCs w:val="24"/>
          <w:u w:color="000000"/>
        </w:rPr>
        <w:t>Op</w:t>
      </w:r>
      <w:r>
        <w:rPr>
          <w:rFonts w:ascii="Times New Roman" w:hAnsi="Times New Roman"/>
          <w:sz w:val="24"/>
          <w:szCs w:val="24"/>
          <w:u w:color="000000"/>
        </w:rPr>
        <w:t>timize use of office facilities and support staff; expand staff responsibilities in communications efforts and production of educational materials.</w:t>
      </w:r>
    </w:p>
    <w:p w:rsidR="00AE5E1E" w:rsidRDefault="00C83F08">
      <w:pPr>
        <w:pStyle w:val="Default"/>
        <w:widowControl w:val="0"/>
        <w:numPr>
          <w:ilvl w:val="0"/>
          <w:numId w:val="20"/>
        </w:numPr>
        <w:rPr>
          <w:rFonts w:ascii="Times New Roman" w:hAnsi="Times New Roman"/>
          <w:sz w:val="24"/>
          <w:szCs w:val="24"/>
          <w:u w:color="000000"/>
        </w:rPr>
      </w:pPr>
      <w:r>
        <w:rPr>
          <w:rFonts w:ascii="Times New Roman" w:hAnsi="Times New Roman"/>
          <w:sz w:val="24"/>
          <w:szCs w:val="24"/>
          <w:u w:color="000000"/>
        </w:rPr>
        <w:t>Update the LWVW Policies and Procedures.</w:t>
      </w:r>
    </w:p>
    <w:sectPr w:rsidR="00AE5E1E">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3F08">
      <w:r>
        <w:separator/>
      </w:r>
    </w:p>
  </w:endnote>
  <w:endnote w:type="continuationSeparator" w:id="0">
    <w:p w:rsidR="00000000" w:rsidRDefault="00C8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1E" w:rsidRDefault="00AE5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3F08">
      <w:r>
        <w:separator/>
      </w:r>
    </w:p>
  </w:footnote>
  <w:footnote w:type="continuationSeparator" w:id="0">
    <w:p w:rsidR="00000000" w:rsidRDefault="00C83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1E" w:rsidRDefault="00AE5E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653"/>
    <w:multiLevelType w:val="hybridMultilevel"/>
    <w:tmpl w:val="FDF06786"/>
    <w:styleLink w:val="ImportedStyle10"/>
    <w:lvl w:ilvl="0" w:tplc="DF80DC9C">
      <w:start w:val="1"/>
      <w:numFmt w:val="decimal"/>
      <w:lvlText w:val="%1."/>
      <w:lvlJc w:val="left"/>
      <w:pPr>
        <w:ind w:left="691" w:hanging="331"/>
      </w:pPr>
      <w:rPr>
        <w:rFonts w:hAnsi="Arial Unicode MS"/>
        <w:caps w:val="0"/>
        <w:smallCaps w:val="0"/>
        <w:strike w:val="0"/>
        <w:dstrike w:val="0"/>
        <w:outline w:val="0"/>
        <w:emboss w:val="0"/>
        <w:imprint w:val="0"/>
        <w:spacing w:val="0"/>
        <w:w w:val="100"/>
        <w:kern w:val="0"/>
        <w:position w:val="0"/>
        <w:highlight w:val="none"/>
        <w:vertAlign w:val="baseline"/>
      </w:rPr>
    </w:lvl>
    <w:lvl w:ilvl="1" w:tplc="EF5EAA56">
      <w:start w:val="1"/>
      <w:numFmt w:val="lowerLetter"/>
      <w:lvlText w:val="%2."/>
      <w:lvlJc w:val="left"/>
      <w:pPr>
        <w:ind w:left="1411"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3386E3CC">
      <w:start w:val="1"/>
      <w:numFmt w:val="lowerRoman"/>
      <w:lvlText w:val="%3."/>
      <w:lvlJc w:val="left"/>
      <w:pPr>
        <w:ind w:left="2136"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84226C0C">
      <w:start w:val="1"/>
      <w:numFmt w:val="decimal"/>
      <w:lvlText w:val="%4."/>
      <w:lvlJc w:val="left"/>
      <w:pPr>
        <w:ind w:left="2851" w:hanging="331"/>
      </w:pPr>
      <w:rPr>
        <w:rFonts w:hAnsi="Arial Unicode MS"/>
        <w:caps w:val="0"/>
        <w:smallCaps w:val="0"/>
        <w:strike w:val="0"/>
        <w:dstrike w:val="0"/>
        <w:outline w:val="0"/>
        <w:emboss w:val="0"/>
        <w:imprint w:val="0"/>
        <w:spacing w:val="0"/>
        <w:w w:val="100"/>
        <w:kern w:val="0"/>
        <w:position w:val="0"/>
        <w:highlight w:val="none"/>
        <w:vertAlign w:val="baseline"/>
      </w:rPr>
    </w:lvl>
    <w:lvl w:ilvl="4" w:tplc="73EA3180">
      <w:start w:val="1"/>
      <w:numFmt w:val="lowerLetter"/>
      <w:lvlText w:val="%5."/>
      <w:lvlJc w:val="left"/>
      <w:pPr>
        <w:ind w:left="3571" w:hanging="331"/>
      </w:pPr>
      <w:rPr>
        <w:rFonts w:hAnsi="Arial Unicode MS"/>
        <w:caps w:val="0"/>
        <w:smallCaps w:val="0"/>
        <w:strike w:val="0"/>
        <w:dstrike w:val="0"/>
        <w:outline w:val="0"/>
        <w:emboss w:val="0"/>
        <w:imprint w:val="0"/>
        <w:spacing w:val="0"/>
        <w:w w:val="100"/>
        <w:kern w:val="0"/>
        <w:position w:val="0"/>
        <w:highlight w:val="none"/>
        <w:vertAlign w:val="baseline"/>
      </w:rPr>
    </w:lvl>
    <w:lvl w:ilvl="5" w:tplc="52B8E804">
      <w:start w:val="1"/>
      <w:numFmt w:val="lowerRoman"/>
      <w:lvlText w:val="%6."/>
      <w:lvlJc w:val="left"/>
      <w:pPr>
        <w:ind w:left="4296"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A3F0A4DE">
      <w:start w:val="1"/>
      <w:numFmt w:val="decimal"/>
      <w:lvlText w:val="%7."/>
      <w:lvlJc w:val="left"/>
      <w:pPr>
        <w:ind w:left="5011" w:hanging="331"/>
      </w:pPr>
      <w:rPr>
        <w:rFonts w:hAnsi="Arial Unicode MS"/>
        <w:caps w:val="0"/>
        <w:smallCaps w:val="0"/>
        <w:strike w:val="0"/>
        <w:dstrike w:val="0"/>
        <w:outline w:val="0"/>
        <w:emboss w:val="0"/>
        <w:imprint w:val="0"/>
        <w:spacing w:val="0"/>
        <w:w w:val="100"/>
        <w:kern w:val="0"/>
        <w:position w:val="0"/>
        <w:highlight w:val="none"/>
        <w:vertAlign w:val="baseline"/>
      </w:rPr>
    </w:lvl>
    <w:lvl w:ilvl="7" w:tplc="6512ED8A">
      <w:start w:val="1"/>
      <w:numFmt w:val="lowerLetter"/>
      <w:lvlText w:val="%8."/>
      <w:lvlJc w:val="left"/>
      <w:pPr>
        <w:ind w:left="5731" w:hanging="331"/>
      </w:pPr>
      <w:rPr>
        <w:rFonts w:hAnsi="Arial Unicode MS"/>
        <w:caps w:val="0"/>
        <w:smallCaps w:val="0"/>
        <w:strike w:val="0"/>
        <w:dstrike w:val="0"/>
        <w:outline w:val="0"/>
        <w:emboss w:val="0"/>
        <w:imprint w:val="0"/>
        <w:spacing w:val="0"/>
        <w:w w:val="100"/>
        <w:kern w:val="0"/>
        <w:position w:val="0"/>
        <w:highlight w:val="none"/>
        <w:vertAlign w:val="baseline"/>
      </w:rPr>
    </w:lvl>
    <w:lvl w:ilvl="8" w:tplc="63204DA6">
      <w:start w:val="1"/>
      <w:numFmt w:val="lowerRoman"/>
      <w:lvlText w:val="%9."/>
      <w:lvlJc w:val="left"/>
      <w:pPr>
        <w:ind w:left="6456"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D034FA"/>
    <w:multiLevelType w:val="hybridMultilevel"/>
    <w:tmpl w:val="0EF404C2"/>
    <w:styleLink w:val="ImportedStyle5"/>
    <w:lvl w:ilvl="0" w:tplc="C58627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F2817E">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6108F84A">
      <w:start w:val="1"/>
      <w:numFmt w:val="lowerRoman"/>
      <w:lvlText w:val="%3."/>
      <w:lvlJc w:val="left"/>
      <w:pPr>
        <w:ind w:left="2160" w:hanging="206"/>
      </w:pPr>
      <w:rPr>
        <w:rFonts w:hAnsi="Arial Unicode MS"/>
        <w:caps w:val="0"/>
        <w:smallCaps w:val="0"/>
        <w:strike w:val="0"/>
        <w:dstrike w:val="0"/>
        <w:outline w:val="0"/>
        <w:emboss w:val="0"/>
        <w:imprint w:val="0"/>
        <w:spacing w:val="0"/>
        <w:w w:val="100"/>
        <w:kern w:val="0"/>
        <w:position w:val="0"/>
        <w:highlight w:val="none"/>
        <w:vertAlign w:val="baseline"/>
      </w:rPr>
    </w:lvl>
    <w:lvl w:ilvl="3" w:tplc="D4CE8576">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8C5C1E26">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024A4BC0">
      <w:start w:val="1"/>
      <w:numFmt w:val="lowerRoman"/>
      <w:lvlText w:val="%6."/>
      <w:lvlJc w:val="left"/>
      <w:pPr>
        <w:ind w:left="4320" w:hanging="206"/>
      </w:pPr>
      <w:rPr>
        <w:rFonts w:hAnsi="Arial Unicode MS"/>
        <w:caps w:val="0"/>
        <w:smallCaps w:val="0"/>
        <w:strike w:val="0"/>
        <w:dstrike w:val="0"/>
        <w:outline w:val="0"/>
        <w:emboss w:val="0"/>
        <w:imprint w:val="0"/>
        <w:spacing w:val="0"/>
        <w:w w:val="100"/>
        <w:kern w:val="0"/>
        <w:position w:val="0"/>
        <w:highlight w:val="none"/>
        <w:vertAlign w:val="baseline"/>
      </w:rPr>
    </w:lvl>
    <w:lvl w:ilvl="6" w:tplc="6C207A9C">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13CA8ADC">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8982B984">
      <w:start w:val="1"/>
      <w:numFmt w:val="lowerRoman"/>
      <w:lvlText w:val="%9."/>
      <w:lvlJc w:val="left"/>
      <w:pPr>
        <w:ind w:left="6480" w:hanging="2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D260F0"/>
    <w:multiLevelType w:val="hybridMultilevel"/>
    <w:tmpl w:val="3A926C7A"/>
    <w:styleLink w:val="ImportedStyle3"/>
    <w:lvl w:ilvl="0" w:tplc="1116D06E">
      <w:start w:val="1"/>
      <w:numFmt w:val="decimal"/>
      <w:lvlText w:val="%1."/>
      <w:lvlJc w:val="left"/>
      <w:pPr>
        <w:tabs>
          <w:tab w:val="left" w:pos="750"/>
        </w:tabs>
        <w:ind w:left="72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0667E5A">
      <w:start w:val="1"/>
      <w:numFmt w:val="lowerLetter"/>
      <w:lvlText w:val="%2."/>
      <w:lvlJc w:val="left"/>
      <w:pPr>
        <w:tabs>
          <w:tab w:val="left" w:pos="750"/>
        </w:tabs>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CEC88946">
      <w:start w:val="1"/>
      <w:numFmt w:val="lowerRoman"/>
      <w:lvlText w:val="%3."/>
      <w:lvlJc w:val="left"/>
      <w:pPr>
        <w:tabs>
          <w:tab w:val="left" w:pos="750"/>
        </w:tabs>
        <w:ind w:left="2160" w:hanging="255"/>
      </w:pPr>
      <w:rPr>
        <w:rFonts w:hAnsi="Arial Unicode MS"/>
        <w:caps w:val="0"/>
        <w:smallCaps w:val="0"/>
        <w:strike w:val="0"/>
        <w:dstrike w:val="0"/>
        <w:outline w:val="0"/>
        <w:emboss w:val="0"/>
        <w:imprint w:val="0"/>
        <w:spacing w:val="0"/>
        <w:w w:val="100"/>
        <w:kern w:val="0"/>
        <w:position w:val="0"/>
        <w:highlight w:val="none"/>
        <w:vertAlign w:val="baseline"/>
      </w:rPr>
    </w:lvl>
    <w:lvl w:ilvl="3" w:tplc="CB2E16E2">
      <w:start w:val="1"/>
      <w:numFmt w:val="decimal"/>
      <w:lvlText w:val="%4."/>
      <w:lvlJc w:val="left"/>
      <w:pPr>
        <w:tabs>
          <w:tab w:val="left" w:pos="750"/>
        </w:tabs>
        <w:ind w:left="288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338AAEEE">
      <w:start w:val="1"/>
      <w:numFmt w:val="lowerLetter"/>
      <w:lvlText w:val="%5."/>
      <w:lvlJc w:val="left"/>
      <w:pPr>
        <w:tabs>
          <w:tab w:val="left" w:pos="750"/>
        </w:tabs>
        <w:ind w:left="360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B0257AA">
      <w:start w:val="1"/>
      <w:numFmt w:val="lowerRoman"/>
      <w:lvlText w:val="%6."/>
      <w:lvlJc w:val="left"/>
      <w:pPr>
        <w:tabs>
          <w:tab w:val="left" w:pos="750"/>
        </w:tabs>
        <w:ind w:left="4320" w:hanging="255"/>
      </w:pPr>
      <w:rPr>
        <w:rFonts w:hAnsi="Arial Unicode MS"/>
        <w:caps w:val="0"/>
        <w:smallCaps w:val="0"/>
        <w:strike w:val="0"/>
        <w:dstrike w:val="0"/>
        <w:outline w:val="0"/>
        <w:emboss w:val="0"/>
        <w:imprint w:val="0"/>
        <w:spacing w:val="0"/>
        <w:w w:val="100"/>
        <w:kern w:val="0"/>
        <w:position w:val="0"/>
        <w:highlight w:val="none"/>
        <w:vertAlign w:val="baseline"/>
      </w:rPr>
    </w:lvl>
    <w:lvl w:ilvl="6" w:tplc="82384622">
      <w:start w:val="1"/>
      <w:numFmt w:val="decimal"/>
      <w:lvlText w:val="%7."/>
      <w:lvlJc w:val="left"/>
      <w:pPr>
        <w:tabs>
          <w:tab w:val="left" w:pos="750"/>
        </w:tabs>
        <w:ind w:left="504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B54D714">
      <w:start w:val="1"/>
      <w:numFmt w:val="lowerLetter"/>
      <w:lvlText w:val="%8."/>
      <w:lvlJc w:val="left"/>
      <w:pPr>
        <w:tabs>
          <w:tab w:val="left" w:pos="750"/>
        </w:tabs>
        <w:ind w:left="576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AC941A2E">
      <w:start w:val="1"/>
      <w:numFmt w:val="lowerRoman"/>
      <w:lvlText w:val="%9."/>
      <w:lvlJc w:val="left"/>
      <w:pPr>
        <w:tabs>
          <w:tab w:val="left" w:pos="750"/>
        </w:tabs>
        <w:ind w:left="6480" w:hanging="2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D58D6"/>
    <w:multiLevelType w:val="hybridMultilevel"/>
    <w:tmpl w:val="9824037C"/>
    <w:styleLink w:val="ImportedStyle8"/>
    <w:lvl w:ilvl="0" w:tplc="09E883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249E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20DBCC">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B5FE72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0696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E234DE">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B42218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88C5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02177A">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50543A"/>
    <w:multiLevelType w:val="hybridMultilevel"/>
    <w:tmpl w:val="DEBA2B64"/>
    <w:styleLink w:val="ImportedStyle4"/>
    <w:lvl w:ilvl="0" w:tplc="11CE59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A6B8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D02E8A">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690CA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C403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DC036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C36B2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F2EB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5C660E">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49752F"/>
    <w:multiLevelType w:val="hybridMultilevel"/>
    <w:tmpl w:val="3A926C7A"/>
    <w:numStyleLink w:val="ImportedStyle3"/>
  </w:abstractNum>
  <w:abstractNum w:abstractNumId="6" w15:restartNumberingAfterBreak="0">
    <w:nsid w:val="280A3031"/>
    <w:multiLevelType w:val="hybridMultilevel"/>
    <w:tmpl w:val="FDF06786"/>
    <w:numStyleLink w:val="ImportedStyle10"/>
  </w:abstractNum>
  <w:abstractNum w:abstractNumId="7" w15:restartNumberingAfterBreak="0">
    <w:nsid w:val="2DBD5519"/>
    <w:multiLevelType w:val="hybridMultilevel"/>
    <w:tmpl w:val="AFACD13A"/>
    <w:styleLink w:val="ImportedStyle1"/>
    <w:lvl w:ilvl="0" w:tplc="22A096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54AA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64BF5C">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D82248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D01E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3C0574">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6C2413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2438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1832D2">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D6B4212"/>
    <w:multiLevelType w:val="hybridMultilevel"/>
    <w:tmpl w:val="786C459A"/>
    <w:numStyleLink w:val="ImportedStyle6"/>
  </w:abstractNum>
  <w:abstractNum w:abstractNumId="9" w15:restartNumberingAfterBreak="0">
    <w:nsid w:val="4F622671"/>
    <w:multiLevelType w:val="hybridMultilevel"/>
    <w:tmpl w:val="F732EF94"/>
    <w:styleLink w:val="ImportedStyle9"/>
    <w:lvl w:ilvl="0" w:tplc="BBBA5B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78C8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D009F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98665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E646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DED06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07CDC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E073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7479D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B4556E"/>
    <w:multiLevelType w:val="hybridMultilevel"/>
    <w:tmpl w:val="0EF404C2"/>
    <w:numStyleLink w:val="ImportedStyle5"/>
  </w:abstractNum>
  <w:abstractNum w:abstractNumId="11" w15:restartNumberingAfterBreak="0">
    <w:nsid w:val="54062E31"/>
    <w:multiLevelType w:val="hybridMultilevel"/>
    <w:tmpl w:val="9824037C"/>
    <w:numStyleLink w:val="ImportedStyle8"/>
  </w:abstractNum>
  <w:abstractNum w:abstractNumId="12" w15:restartNumberingAfterBreak="0">
    <w:nsid w:val="546A25A1"/>
    <w:multiLevelType w:val="hybridMultilevel"/>
    <w:tmpl w:val="786C459A"/>
    <w:styleLink w:val="ImportedStyle6"/>
    <w:lvl w:ilvl="0" w:tplc="71986C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B8BA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F8F508">
      <w:start w:val="1"/>
      <w:numFmt w:val="lowerRoman"/>
      <w:lvlText w:val="%3."/>
      <w:lvlJc w:val="left"/>
      <w:pPr>
        <w:ind w:left="2165"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BE36D0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AE1E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7EF0F0">
      <w:start w:val="1"/>
      <w:numFmt w:val="lowerRoman"/>
      <w:lvlText w:val="%6."/>
      <w:lvlJc w:val="left"/>
      <w:pPr>
        <w:ind w:left="4325" w:hanging="301"/>
      </w:pPr>
      <w:rPr>
        <w:rFonts w:hAnsi="Arial Unicode MS"/>
        <w:caps w:val="0"/>
        <w:smallCaps w:val="0"/>
        <w:strike w:val="0"/>
        <w:dstrike w:val="0"/>
        <w:outline w:val="0"/>
        <w:emboss w:val="0"/>
        <w:imprint w:val="0"/>
        <w:spacing w:val="0"/>
        <w:w w:val="100"/>
        <w:kern w:val="0"/>
        <w:position w:val="0"/>
        <w:highlight w:val="none"/>
        <w:vertAlign w:val="baseline"/>
      </w:rPr>
    </w:lvl>
    <w:lvl w:ilvl="6" w:tplc="E86893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C435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94ED78">
      <w:start w:val="1"/>
      <w:numFmt w:val="lowerRoman"/>
      <w:lvlText w:val="%9."/>
      <w:lvlJc w:val="left"/>
      <w:pPr>
        <w:ind w:left="6485" w:hanging="3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4ED61B0"/>
    <w:multiLevelType w:val="hybridMultilevel"/>
    <w:tmpl w:val="DEBA2B64"/>
    <w:numStyleLink w:val="ImportedStyle4"/>
  </w:abstractNum>
  <w:abstractNum w:abstractNumId="14" w15:restartNumberingAfterBreak="0">
    <w:nsid w:val="63766E1E"/>
    <w:multiLevelType w:val="hybridMultilevel"/>
    <w:tmpl w:val="AFACD13A"/>
    <w:numStyleLink w:val="ImportedStyle1"/>
  </w:abstractNum>
  <w:abstractNum w:abstractNumId="15" w15:restartNumberingAfterBreak="0">
    <w:nsid w:val="696D5651"/>
    <w:multiLevelType w:val="hybridMultilevel"/>
    <w:tmpl w:val="2962FBDC"/>
    <w:numStyleLink w:val="ImportedStyle7"/>
  </w:abstractNum>
  <w:abstractNum w:abstractNumId="16" w15:restartNumberingAfterBreak="0">
    <w:nsid w:val="6D0B7ACE"/>
    <w:multiLevelType w:val="hybridMultilevel"/>
    <w:tmpl w:val="2962FBDC"/>
    <w:styleLink w:val="ImportedStyle7"/>
    <w:lvl w:ilvl="0" w:tplc="C8ECC0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9C1BF8">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7E9805B0">
      <w:start w:val="1"/>
      <w:numFmt w:val="lowerRoman"/>
      <w:lvlText w:val="%3."/>
      <w:lvlJc w:val="left"/>
      <w:pPr>
        <w:ind w:left="2160" w:hanging="206"/>
      </w:pPr>
      <w:rPr>
        <w:rFonts w:hAnsi="Arial Unicode MS"/>
        <w:caps w:val="0"/>
        <w:smallCaps w:val="0"/>
        <w:strike w:val="0"/>
        <w:dstrike w:val="0"/>
        <w:outline w:val="0"/>
        <w:emboss w:val="0"/>
        <w:imprint w:val="0"/>
        <w:spacing w:val="0"/>
        <w:w w:val="100"/>
        <w:kern w:val="0"/>
        <w:position w:val="0"/>
        <w:highlight w:val="none"/>
        <w:vertAlign w:val="baseline"/>
      </w:rPr>
    </w:lvl>
    <w:lvl w:ilvl="3" w:tplc="6D2235BE">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1C449D36">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9A3C9E34">
      <w:start w:val="1"/>
      <w:numFmt w:val="lowerRoman"/>
      <w:lvlText w:val="%6."/>
      <w:lvlJc w:val="left"/>
      <w:pPr>
        <w:ind w:left="4320" w:hanging="206"/>
      </w:pPr>
      <w:rPr>
        <w:rFonts w:hAnsi="Arial Unicode MS"/>
        <w:caps w:val="0"/>
        <w:smallCaps w:val="0"/>
        <w:strike w:val="0"/>
        <w:dstrike w:val="0"/>
        <w:outline w:val="0"/>
        <w:emboss w:val="0"/>
        <w:imprint w:val="0"/>
        <w:spacing w:val="0"/>
        <w:w w:val="100"/>
        <w:kern w:val="0"/>
        <w:position w:val="0"/>
        <w:highlight w:val="none"/>
        <w:vertAlign w:val="baseline"/>
      </w:rPr>
    </w:lvl>
    <w:lvl w:ilvl="6" w:tplc="B22AA3CA">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12849A10">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D2D2634A">
      <w:start w:val="1"/>
      <w:numFmt w:val="lowerRoman"/>
      <w:lvlText w:val="%9."/>
      <w:lvlJc w:val="left"/>
      <w:pPr>
        <w:ind w:left="6480" w:hanging="2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F327EED"/>
    <w:multiLevelType w:val="hybridMultilevel"/>
    <w:tmpl w:val="F732EF94"/>
    <w:numStyleLink w:val="ImportedStyle9"/>
  </w:abstractNum>
  <w:num w:numId="1">
    <w:abstractNumId w:val="7"/>
  </w:num>
  <w:num w:numId="2">
    <w:abstractNumId w:val="14"/>
  </w:num>
  <w:num w:numId="3">
    <w:abstractNumId w:val="14"/>
    <w:lvlOverride w:ilvl="0">
      <w:lvl w:ilvl="0" w:tplc="709811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025C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C029CC">
        <w:start w:val="1"/>
        <w:numFmt w:val="lowerRoman"/>
        <w:lvlText w:val="%3."/>
        <w:lvlJc w:val="left"/>
        <w:pPr>
          <w:ind w:left="2160"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51849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9BEAD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C0F0D0">
        <w:start w:val="1"/>
        <w:numFmt w:val="lowerRoman"/>
        <w:lvlText w:val="%6."/>
        <w:lvlJc w:val="left"/>
        <w:pPr>
          <w:ind w:left="4320"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8858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863A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1A7FD4">
        <w:start w:val="1"/>
        <w:numFmt w:val="lowerRoman"/>
        <w:lvlText w:val="%9."/>
        <w:lvlJc w:val="left"/>
        <w:pPr>
          <w:ind w:left="6480" w:hanging="2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5"/>
  </w:num>
  <w:num w:numId="6">
    <w:abstractNumId w:val="4"/>
  </w:num>
  <w:num w:numId="7">
    <w:abstractNumId w:val="13"/>
  </w:num>
  <w:num w:numId="8">
    <w:abstractNumId w:val="1"/>
  </w:num>
  <w:num w:numId="9">
    <w:abstractNumId w:val="10"/>
  </w:num>
  <w:num w:numId="10">
    <w:abstractNumId w:val="12"/>
  </w:num>
  <w:num w:numId="11">
    <w:abstractNumId w:val="8"/>
  </w:num>
  <w:num w:numId="12">
    <w:abstractNumId w:val="16"/>
  </w:num>
  <w:num w:numId="13">
    <w:abstractNumId w:val="15"/>
  </w:num>
  <w:num w:numId="14">
    <w:abstractNumId w:val="3"/>
  </w:num>
  <w:num w:numId="15">
    <w:abstractNumId w:val="11"/>
  </w:num>
  <w:num w:numId="16">
    <w:abstractNumId w:val="11"/>
    <w:lvlOverride w:ilvl="0">
      <w:startOverride w:val="1"/>
    </w:lvlOverride>
  </w:num>
  <w:num w:numId="17">
    <w:abstractNumId w:val="9"/>
  </w:num>
  <w:num w:numId="18">
    <w:abstractNumId w:val="17"/>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1E"/>
    <w:rsid w:val="00AE5E1E"/>
    <w:rsid w:val="00C8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AC59A-5D86-4121-988E-CBAF34FE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ImportedStyle1">
    <w:name w:val="Imported Style 1"/>
    <w:pPr>
      <w:numPr>
        <w:numId w:val="1"/>
      </w:numPr>
    </w:p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paragraph" w:customStyle="1" w:styleId="Body">
    <w:name w:val="Body"/>
    <w:rPr>
      <w:rFonts w:ascii="Helvetica Neue" w:hAnsi="Helvetica Neue" w:cs="Arial Unicode MS"/>
      <w:color w:val="000000"/>
      <w:sz w:val="22"/>
      <w:szCs w:val="22"/>
    </w:r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Rodriguez</dc:creator>
  <cp:lastModifiedBy>Pat Rodriguez</cp:lastModifiedBy>
  <cp:revision>2</cp:revision>
  <dcterms:created xsi:type="dcterms:W3CDTF">2018-01-29T20:07:00Z</dcterms:created>
  <dcterms:modified xsi:type="dcterms:W3CDTF">2018-01-29T20:07:00Z</dcterms:modified>
</cp:coreProperties>
</file>