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6A47" w14:textId="77777777" w:rsidR="00331C32" w:rsidRDefault="005E100D">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fldChar w:fldCharType="begin"/>
      </w:r>
      <w:r w:rsidR="00331C32">
        <w:instrText xml:space="preserve"> SEQ CHAPTER \h \r 1</w:instrText>
      </w:r>
      <w:r>
        <w:fldChar w:fldCharType="end"/>
      </w:r>
      <w:r w:rsidR="00331C32">
        <w:rPr>
          <w:rFonts w:ascii="Arial" w:hAnsi="Arial"/>
          <w:b/>
          <w:sz w:val="22"/>
        </w:rPr>
        <w:t>BYLAWS</w:t>
      </w:r>
    </w:p>
    <w:p w14:paraId="0A5F6A48"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49" w14:textId="77777777"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sz w:val="22"/>
        </w:rPr>
        <w:t>for the regulation, except as otherwise provided by statute,</w:t>
      </w:r>
    </w:p>
    <w:p w14:paraId="0A5F6A4A" w14:textId="77777777"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sz w:val="22"/>
        </w:rPr>
        <w:t>or its articles of incorporation, of the</w:t>
      </w:r>
    </w:p>
    <w:p w14:paraId="0A5F6A4B" w14:textId="77777777"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p>
    <w:p w14:paraId="0A5F6A4C" w14:textId="77777777"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LEAGUE OF WOMEN VOTERS OF [</w:t>
      </w:r>
      <w:r>
        <w:rPr>
          <w:rFonts w:ascii="Arial" w:hAnsi="Arial"/>
          <w:b/>
          <w:i/>
          <w:sz w:val="22"/>
        </w:rPr>
        <w:t>Name of League*</w:t>
      </w:r>
      <w:r>
        <w:rPr>
          <w:rFonts w:ascii="Arial" w:hAnsi="Arial"/>
          <w:b/>
          <w:sz w:val="22"/>
        </w:rPr>
        <w:t>]</w:t>
      </w:r>
    </w:p>
    <w:p w14:paraId="0A5F6A4D" w14:textId="77777777"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sz w:val="22"/>
        </w:rPr>
        <w:t>A California Nonprofit Public Benefit Corporation</w:t>
      </w:r>
    </w:p>
    <w:p w14:paraId="0A5F6A4E" w14:textId="77777777"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w:t>
      </w:r>
      <w:r>
        <w:rPr>
          <w:rFonts w:ascii="Arial" w:hAnsi="Arial"/>
          <w:b/>
          <w:i/>
          <w:sz w:val="22"/>
        </w:rPr>
        <w:t>Use 2</w:t>
      </w:r>
      <w:r>
        <w:rPr>
          <w:rFonts w:ascii="Arial" w:hAnsi="Arial"/>
          <w:b/>
          <w:i/>
          <w:sz w:val="22"/>
          <w:vertAlign w:val="superscript"/>
        </w:rPr>
        <w:t>nd</w:t>
      </w:r>
      <w:r>
        <w:rPr>
          <w:rFonts w:ascii="Arial" w:hAnsi="Arial"/>
          <w:b/>
          <w:i/>
          <w:sz w:val="22"/>
        </w:rPr>
        <w:t xml:space="preserve"> line, if incorporated.</w:t>
      </w:r>
      <w:r>
        <w:rPr>
          <w:rFonts w:ascii="Arial" w:hAnsi="Arial"/>
          <w:b/>
          <w:sz w:val="22"/>
        </w:rPr>
        <w:t>]</w:t>
      </w:r>
    </w:p>
    <w:p w14:paraId="0A5F6A4F" w14:textId="77777777"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p>
    <w:p w14:paraId="0A5F6A50" w14:textId="77777777"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INDEX</w:t>
      </w:r>
      <w:r>
        <w:rPr>
          <w:rFonts w:ascii="Arial" w:hAnsi="Arial"/>
          <w:sz w:val="22"/>
        </w:rPr>
        <w:t xml:space="preserve"> [</w:t>
      </w:r>
      <w:r>
        <w:rPr>
          <w:rFonts w:ascii="Arial" w:hAnsi="Arial"/>
          <w:b/>
          <w:i/>
          <w:sz w:val="22"/>
        </w:rPr>
        <w:t>An index is not necessary but is helpful</w:t>
      </w:r>
      <w:r>
        <w:rPr>
          <w:rFonts w:ascii="Arial" w:hAnsi="Arial"/>
          <w:sz w:val="22"/>
        </w:rPr>
        <w:t>]</w:t>
      </w:r>
    </w:p>
    <w:p w14:paraId="0A5F6A51"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tbl>
      <w:tblPr>
        <w:tblW w:w="0" w:type="auto"/>
        <w:jc w:val="center"/>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06"/>
        <w:gridCol w:w="4549"/>
      </w:tblGrid>
      <w:tr w:rsidR="00331C32" w14:paraId="0A5F6A6D" w14:textId="77777777">
        <w:trPr>
          <w:cantSplit/>
          <w:jc w:val="center"/>
        </w:trPr>
        <w:tc>
          <w:tcPr>
            <w:tcW w:w="1706" w:type="dxa"/>
            <w:tcBorders>
              <w:top w:val="nil"/>
              <w:left w:val="nil"/>
              <w:bottom w:val="nil"/>
              <w:right w:val="nil"/>
            </w:tcBorders>
            <w:tcMar>
              <w:top w:w="120" w:type="dxa"/>
              <w:left w:w="120" w:type="dxa"/>
              <w:bottom w:w="58" w:type="dxa"/>
              <w:right w:w="120" w:type="dxa"/>
            </w:tcMar>
          </w:tcPr>
          <w:p w14:paraId="0A5F6A52"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I.</w:t>
            </w:r>
          </w:p>
          <w:p w14:paraId="0A5F6A53"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II.</w:t>
            </w:r>
          </w:p>
          <w:p w14:paraId="0A5F6A54"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III.</w:t>
            </w:r>
          </w:p>
          <w:p w14:paraId="0A5F6A55"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IV.</w:t>
            </w:r>
          </w:p>
          <w:p w14:paraId="0A5F6A56"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V.</w:t>
            </w:r>
          </w:p>
          <w:p w14:paraId="0A5F6A57"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VI.</w:t>
            </w:r>
          </w:p>
          <w:p w14:paraId="0A5F6A58"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VII.</w:t>
            </w:r>
          </w:p>
          <w:p w14:paraId="0A5F6A59"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VIII.</w:t>
            </w:r>
          </w:p>
          <w:p w14:paraId="0A5F6A5A"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IX.</w:t>
            </w:r>
          </w:p>
          <w:p w14:paraId="0A5F6A5B"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X.</w:t>
            </w:r>
          </w:p>
          <w:p w14:paraId="0A5F6A5C"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XI.</w:t>
            </w:r>
          </w:p>
          <w:p w14:paraId="0A5F6A5D"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XII.</w:t>
            </w:r>
          </w:p>
          <w:p w14:paraId="0A5F6A5E"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XIII.</w:t>
            </w:r>
          </w:p>
          <w:p w14:paraId="0A5F6A5F"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tc>
        <w:tc>
          <w:tcPr>
            <w:tcW w:w="4549" w:type="dxa"/>
            <w:tcBorders>
              <w:top w:val="nil"/>
              <w:left w:val="nil"/>
              <w:bottom w:val="nil"/>
              <w:right w:val="nil"/>
            </w:tcBorders>
            <w:tcMar>
              <w:top w:w="120" w:type="dxa"/>
              <w:left w:w="120" w:type="dxa"/>
              <w:bottom w:w="58" w:type="dxa"/>
              <w:right w:w="120" w:type="dxa"/>
            </w:tcMar>
          </w:tcPr>
          <w:p w14:paraId="0A5F6A60"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Name and Form</w:t>
            </w:r>
          </w:p>
          <w:p w14:paraId="0A5F6A61"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Purpose and Policy</w:t>
            </w:r>
          </w:p>
          <w:p w14:paraId="0A5F6A62"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Membership</w:t>
            </w:r>
          </w:p>
          <w:p w14:paraId="0A5F6A63"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Officers</w:t>
            </w:r>
          </w:p>
          <w:p w14:paraId="0A5F6A64"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Board of Directors </w:t>
            </w:r>
          </w:p>
          <w:p w14:paraId="0A5F6A65" w14:textId="77777777" w:rsidR="00331C32" w:rsidRDefault="00331C32">
            <w:pPr>
              <w:tabs>
                <w:tab w:val="right" w:pos="4309"/>
              </w:tabs>
              <w:rPr>
                <w:rFonts w:ascii="Arial" w:hAnsi="Arial"/>
                <w:sz w:val="22"/>
              </w:rPr>
            </w:pPr>
            <w:r>
              <w:rPr>
                <w:rFonts w:ascii="Arial" w:hAnsi="Arial"/>
                <w:sz w:val="22"/>
              </w:rPr>
              <w:t>Committees</w:t>
            </w:r>
            <w:r>
              <w:rPr>
                <w:rFonts w:ascii="Arial" w:hAnsi="Arial"/>
                <w:sz w:val="22"/>
              </w:rPr>
              <w:tab/>
            </w:r>
          </w:p>
          <w:p w14:paraId="0A5F6A66"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Financial Administration</w:t>
            </w:r>
          </w:p>
          <w:p w14:paraId="0A5F6A67"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Membership Meetings and Voting Rights</w:t>
            </w:r>
          </w:p>
          <w:p w14:paraId="0A5F6A68"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Nominations and Elections</w:t>
            </w:r>
          </w:p>
          <w:p w14:paraId="0A5F6A69"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Program</w:t>
            </w:r>
          </w:p>
          <w:p w14:paraId="0A5F6A6A"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Conventions and Councils</w:t>
            </w:r>
            <w:r>
              <w:rPr>
                <w:rFonts w:ascii="Arial" w:hAnsi="Arial"/>
                <w:sz w:val="22"/>
              </w:rPr>
              <w:tab/>
            </w:r>
          </w:p>
          <w:p w14:paraId="0A5F6A6B"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Parliamentary Authority</w:t>
            </w:r>
          </w:p>
          <w:p w14:paraId="0A5F6A6C"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Amendments</w:t>
            </w:r>
          </w:p>
        </w:tc>
      </w:tr>
    </w:tbl>
    <w:p w14:paraId="0A5F6A6E"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6F"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b/>
          <w:sz w:val="22"/>
        </w:rPr>
      </w:pPr>
      <w:r>
        <w:rPr>
          <w:rFonts w:ascii="Arial" w:hAnsi="Arial"/>
          <w:b/>
          <w:sz w:val="22"/>
        </w:rPr>
        <w:t>[</w:t>
      </w:r>
      <w:r>
        <w:rPr>
          <w:rFonts w:ascii="Arial" w:hAnsi="Arial"/>
          <w:b/>
          <w:i/>
          <w:sz w:val="22"/>
        </w:rPr>
        <w:t xml:space="preserve">Articles I, II, and III </w:t>
      </w:r>
      <w:r>
        <w:rPr>
          <w:rFonts w:ascii="Arial" w:hAnsi="Arial"/>
          <w:b/>
          <w:i/>
          <w:sz w:val="22"/>
          <w:u w:val="single"/>
        </w:rPr>
        <w:t>must</w:t>
      </w:r>
      <w:r>
        <w:rPr>
          <w:rFonts w:ascii="Arial" w:hAnsi="Arial"/>
          <w:b/>
          <w:i/>
          <w:sz w:val="22"/>
        </w:rPr>
        <w:t xml:space="preserve"> be consistent with those of the LWVUS and the LWVC. See </w:t>
      </w:r>
      <w:r w:rsidR="00BF1FB9">
        <w:rPr>
          <w:rFonts w:ascii="Arial" w:hAnsi="Arial"/>
          <w:b/>
          <w:i/>
          <w:sz w:val="22"/>
        </w:rPr>
        <w:t>the most recent update of the bylaws o</w:t>
      </w:r>
      <w:r>
        <w:rPr>
          <w:rFonts w:ascii="Arial" w:hAnsi="Arial"/>
          <w:b/>
          <w:i/>
          <w:sz w:val="22"/>
        </w:rPr>
        <w:t>n the LWVUS Members Web site.</w:t>
      </w:r>
      <w:r w:rsidR="00BF1FB9">
        <w:rPr>
          <w:rFonts w:ascii="Arial" w:hAnsi="Arial"/>
          <w:b/>
          <w:i/>
          <w:sz w:val="22"/>
        </w:rPr>
        <w:t xml:space="preserve"> However, be sure to include any provisions required by California law.</w:t>
      </w:r>
      <w:r>
        <w:rPr>
          <w:rFonts w:ascii="Arial" w:hAnsi="Arial"/>
          <w:b/>
          <w:sz w:val="22"/>
        </w:rPr>
        <w:t>]</w:t>
      </w:r>
    </w:p>
    <w:p w14:paraId="0A5F6A70"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p>
    <w:p w14:paraId="0A5F6A71"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I</w:t>
      </w:r>
    </w:p>
    <w:p w14:paraId="0A5F6A72"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Name and Form</w:t>
      </w:r>
    </w:p>
    <w:p w14:paraId="0A5F6A73"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14:paraId="0A5F6A74" w14:textId="17E90A9E"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 Name.</w:t>
      </w:r>
      <w:r w:rsidR="008E3EDF">
        <w:rPr>
          <w:rFonts w:ascii="Arial" w:hAnsi="Arial"/>
          <w:sz w:val="22"/>
        </w:rPr>
        <w:t xml:space="preserve"> </w:t>
      </w:r>
      <w:r>
        <w:rPr>
          <w:rFonts w:ascii="Arial" w:hAnsi="Arial"/>
          <w:sz w:val="22"/>
        </w:rPr>
        <w:t xml:space="preserve">The name of this organization shall be the League of Women Voters of </w:t>
      </w:r>
      <w:r>
        <w:rPr>
          <w:rFonts w:ascii="Arial" w:hAnsi="Arial"/>
          <w:b/>
          <w:sz w:val="22"/>
        </w:rPr>
        <w:t>[</w:t>
      </w:r>
      <w:r>
        <w:rPr>
          <w:rFonts w:ascii="Arial" w:hAnsi="Arial"/>
          <w:b/>
          <w:i/>
          <w:sz w:val="22"/>
        </w:rPr>
        <w:t>insert Name of League*</w:t>
      </w:r>
      <w:r>
        <w:rPr>
          <w:rFonts w:ascii="Arial" w:hAnsi="Arial"/>
          <w:b/>
          <w:sz w:val="22"/>
        </w:rPr>
        <w:t>]</w:t>
      </w:r>
      <w:r>
        <w:rPr>
          <w:rFonts w:ascii="Arial" w:hAnsi="Arial"/>
          <w:sz w:val="22"/>
        </w:rPr>
        <w:t xml:space="preserve"> (herein referred to as the "League"). The League is an integral part of the League of Women Voters of the United States (herein referred to as the LWVUS) and the League of Women Voters of California (herein referred to as the LWVC) and the League of Women Voters of the </w:t>
      </w:r>
      <w:r>
        <w:rPr>
          <w:rFonts w:ascii="Arial" w:hAnsi="Arial"/>
          <w:b/>
          <w:sz w:val="22"/>
        </w:rPr>
        <w:t>[</w:t>
      </w:r>
      <w:r>
        <w:rPr>
          <w:rFonts w:ascii="Arial" w:hAnsi="Arial"/>
          <w:b/>
          <w:i/>
          <w:sz w:val="22"/>
        </w:rPr>
        <w:t>enter name of inter</w:t>
      </w:r>
      <w:r w:rsidR="000F67A6">
        <w:rPr>
          <w:rFonts w:ascii="Arial" w:hAnsi="Arial"/>
          <w:b/>
          <w:i/>
          <w:sz w:val="22"/>
        </w:rPr>
        <w:t xml:space="preserve"> </w:t>
      </w:r>
      <w:r>
        <w:rPr>
          <w:rFonts w:ascii="Arial" w:hAnsi="Arial"/>
          <w:b/>
          <w:i/>
          <w:sz w:val="22"/>
        </w:rPr>
        <w:t>League organization to which the local League belongs, if applicable, and phrase (herein referred to as the ILO).</w:t>
      </w:r>
      <w:r>
        <w:rPr>
          <w:rFonts w:ascii="Arial" w:hAnsi="Arial"/>
          <w:sz w:val="22"/>
        </w:rPr>
        <w:t>]</w:t>
      </w:r>
    </w:p>
    <w:p w14:paraId="0A5F6A75"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w:t>
      </w:r>
    </w:p>
    <w:p w14:paraId="0A5F6A76"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F14C7C">
        <w:rPr>
          <w:rFonts w:ascii="Arial" w:hAnsi="Arial"/>
          <w:b/>
          <w:sz w:val="22"/>
        </w:rPr>
        <w:t xml:space="preserve">Note: </w:t>
      </w:r>
      <w:r>
        <w:rPr>
          <w:rFonts w:ascii="Arial" w:hAnsi="Arial"/>
          <w:b/>
          <w:i/>
          <w:sz w:val="22"/>
        </w:rPr>
        <w:t>LWVUS style is to use “the LWVUS” instead of national League; the LWVC has adopted similar style for references to state League</w:t>
      </w:r>
      <w:r>
        <w:rPr>
          <w:rFonts w:ascii="Arial" w:hAnsi="Arial"/>
          <w:b/>
          <w:sz w:val="22"/>
        </w:rPr>
        <w:t xml:space="preserve">, </w:t>
      </w:r>
      <w:r w:rsidRPr="00F14C7C">
        <w:rPr>
          <w:rFonts w:ascii="Arial" w:hAnsi="Arial"/>
          <w:b/>
          <w:i/>
          <w:sz w:val="22"/>
        </w:rPr>
        <w:t>“the LWVC.”</w:t>
      </w:r>
      <w:r w:rsidR="00F14C7C">
        <w:rPr>
          <w:rFonts w:ascii="Arial" w:hAnsi="Arial"/>
          <w:b/>
          <w:sz w:val="22"/>
        </w:rPr>
        <w:t xml:space="preserve"> </w:t>
      </w:r>
      <w:r>
        <w:rPr>
          <w:rFonts w:ascii="Arial" w:hAnsi="Arial"/>
          <w:b/>
          <w:i/>
          <w:sz w:val="22"/>
        </w:rPr>
        <w:t>* Be sure the name of the League is the same as on the Articles of Incorporation and as approved by the LWVUS, even if unincorporated.</w:t>
      </w:r>
      <w:r w:rsidR="00F14C7C">
        <w:rPr>
          <w:rFonts w:ascii="Arial" w:hAnsi="Arial"/>
          <w:b/>
          <w:i/>
          <w:sz w:val="22"/>
        </w:rPr>
        <w:t>]</w:t>
      </w:r>
    </w:p>
    <w:p w14:paraId="0A5F6A77"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78"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2. Form. The League shall be a nonprofit public benefit corporation incorporated under the laws of the State of California. </w:t>
      </w:r>
      <w:r>
        <w:rPr>
          <w:rFonts w:ascii="Arial" w:hAnsi="Arial"/>
          <w:b/>
          <w:sz w:val="22"/>
        </w:rPr>
        <w:t>[</w:t>
      </w:r>
      <w:r>
        <w:rPr>
          <w:rFonts w:ascii="Arial" w:hAnsi="Arial"/>
          <w:b/>
          <w:i/>
          <w:sz w:val="22"/>
        </w:rPr>
        <w:t>Use this section, if incorporated.</w:t>
      </w:r>
      <w:r>
        <w:rPr>
          <w:rFonts w:ascii="Arial" w:hAnsi="Arial"/>
          <w:b/>
          <w:sz w:val="22"/>
        </w:rPr>
        <w:t>]</w:t>
      </w:r>
    </w:p>
    <w:p w14:paraId="0A5F6A79"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7A"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F14C7C">
        <w:rPr>
          <w:rFonts w:ascii="Arial" w:hAnsi="Arial"/>
          <w:b/>
          <w:sz w:val="22"/>
        </w:rPr>
        <w:t xml:space="preserve">Note: </w:t>
      </w:r>
      <w:r>
        <w:rPr>
          <w:rFonts w:ascii="Arial" w:hAnsi="Arial"/>
          <w:b/>
          <w:i/>
          <w:sz w:val="22"/>
        </w:rPr>
        <w:t>If unincorporated, title of Article I should be “Name.” Omit “and Form.”</w:t>
      </w:r>
      <w:r>
        <w:rPr>
          <w:rFonts w:ascii="Arial" w:hAnsi="Arial"/>
          <w:b/>
          <w:sz w:val="22"/>
        </w:rPr>
        <w:t>]</w:t>
      </w:r>
    </w:p>
    <w:p w14:paraId="0A5F6A7B"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14:paraId="0A5F6A7C" w14:textId="77777777" w:rsidR="00331C32" w:rsidRDefault="00331C32">
      <w:pPr>
        <w:tabs>
          <w:tab w:val="center" w:pos="4680"/>
        </w:tabs>
        <w:jc w:val="both"/>
        <w:rPr>
          <w:rFonts w:ascii="Arial" w:hAnsi="Arial"/>
          <w:sz w:val="22"/>
        </w:rPr>
      </w:pPr>
      <w:r>
        <w:rPr>
          <w:rFonts w:ascii="Arial" w:hAnsi="Arial"/>
          <w:sz w:val="22"/>
        </w:rPr>
        <w:tab/>
      </w:r>
    </w:p>
    <w:p w14:paraId="0A5F6A7D" w14:textId="77777777" w:rsidR="00A149B1" w:rsidRDefault="00A149B1">
      <w:pPr>
        <w:tabs>
          <w:tab w:val="center" w:pos="4680"/>
        </w:tabs>
        <w:jc w:val="both"/>
        <w:rPr>
          <w:rFonts w:ascii="Arial" w:hAnsi="Arial"/>
          <w:sz w:val="22"/>
        </w:rPr>
      </w:pPr>
    </w:p>
    <w:p w14:paraId="0A5F6A7E"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lastRenderedPageBreak/>
        <w:t>Article II</w:t>
      </w:r>
    </w:p>
    <w:p w14:paraId="0A5F6A7F"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Purpose and Policy</w:t>
      </w:r>
    </w:p>
    <w:p w14:paraId="0A5F6A80"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14:paraId="0A5F6A81" w14:textId="77777777" w:rsidR="003D01D8" w:rsidRDefault="00331C32" w:rsidP="003D01D8">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w:t>
      </w:r>
      <w:r w:rsidR="008E3EDF">
        <w:rPr>
          <w:rFonts w:ascii="Arial" w:hAnsi="Arial"/>
          <w:sz w:val="22"/>
        </w:rPr>
        <w:t xml:space="preserve"> </w:t>
      </w:r>
      <w:r>
        <w:rPr>
          <w:rFonts w:ascii="Arial" w:hAnsi="Arial"/>
          <w:sz w:val="22"/>
        </w:rPr>
        <w:t>1. Purposes. The purposes of the League are to promote political responsibility through informed and active participation in government and to act on selected governmental issues.</w:t>
      </w:r>
    </w:p>
    <w:p w14:paraId="0A5F6A82" w14:textId="77777777" w:rsidR="003D01D8" w:rsidRDefault="003D01D8" w:rsidP="003D01D8">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83" w14:textId="77777777" w:rsidR="007D10CB" w:rsidRDefault="007D10CB" w:rsidP="003D01D8">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2. Policies. The policies of the League are:</w:t>
      </w:r>
    </w:p>
    <w:p w14:paraId="0A5F6A84" w14:textId="77777777" w:rsidR="000B36A7" w:rsidRDefault="007D10CB" w:rsidP="003D01D8">
      <w:pPr>
        <w:numPr>
          <w:ilvl w:val="1"/>
          <w:numId w:val="4"/>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Pr>
          <w:rFonts w:ascii="Arial" w:hAnsi="Arial"/>
          <w:sz w:val="22"/>
        </w:rPr>
        <w:t>Political Policy. The League shall not support or oppose any political party or any candidate.</w:t>
      </w:r>
    </w:p>
    <w:p w14:paraId="0A5F6A85" w14:textId="77777777" w:rsidR="007D10CB" w:rsidRPr="000B36A7" w:rsidRDefault="007D10CB" w:rsidP="003D01D8">
      <w:pPr>
        <w:numPr>
          <w:ilvl w:val="1"/>
          <w:numId w:val="4"/>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cs="Arial"/>
          <w:sz w:val="22"/>
        </w:rPr>
      </w:pPr>
      <w:r w:rsidRPr="000B36A7">
        <w:rPr>
          <w:rFonts w:ascii="Arial" w:hAnsi="Arial" w:cs="Arial"/>
          <w:bCs/>
          <w:sz w:val="22"/>
          <w:szCs w:val="22"/>
        </w:rPr>
        <w:t>Diversity, Equity &amp; Inclusion Policy.</w:t>
      </w:r>
      <w:r w:rsidRPr="000B36A7">
        <w:rPr>
          <w:rFonts w:ascii="Arial" w:hAnsi="Arial" w:cs="Arial"/>
          <w:b/>
          <w:bCs/>
          <w:sz w:val="22"/>
          <w:szCs w:val="22"/>
        </w:rPr>
        <w:t xml:space="preserve"> </w:t>
      </w:r>
      <w:r w:rsidRPr="000B36A7">
        <w:rPr>
          <w:rFonts w:ascii="Arial" w:hAnsi="Arial" w:cs="Arial"/>
          <w:sz w:val="22"/>
          <w:szCs w:val="22"/>
        </w:rPr>
        <w:t xml:space="preserve">The League is fully committed to ensure compliance - in principle and in practice - with the LWVUS' Diversity, Equity, and Inclusion Policy. </w:t>
      </w:r>
    </w:p>
    <w:p w14:paraId="0A5F6A86" w14:textId="77777777" w:rsidR="00331C32" w:rsidRDefault="00331C32" w:rsidP="003D01D8">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720"/>
        <w:jc w:val="both"/>
        <w:rPr>
          <w:rFonts w:ascii="Arial" w:hAnsi="Arial"/>
          <w:sz w:val="22"/>
        </w:rPr>
      </w:pPr>
    </w:p>
    <w:p w14:paraId="0A5F6A87"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III</w:t>
      </w:r>
    </w:p>
    <w:p w14:paraId="0A5F6A88"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Membership</w:t>
      </w:r>
    </w:p>
    <w:p w14:paraId="0A5F6A89"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p>
    <w:p w14:paraId="0A5F6A8A" w14:textId="77777777" w:rsidR="003D01D8" w:rsidRDefault="00331C32" w:rsidP="003D01D8">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 Eligibility. Any person who subscribes to the purposes and policy of the League and who pays dues as provided for in Article VII, Section 2, shall be a member of the League (herein referred to as a "member").</w:t>
      </w:r>
    </w:p>
    <w:p w14:paraId="0A5F6A8B" w14:textId="77777777" w:rsidR="00B50813" w:rsidRDefault="00B50813" w:rsidP="003D01D8">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8C" w14:textId="77777777" w:rsidR="00BF1FB9" w:rsidRDefault="00331C32" w:rsidP="003D01D8">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2. Types of Membership.</w:t>
      </w:r>
    </w:p>
    <w:p w14:paraId="0A5F6A8D" w14:textId="77777777" w:rsidR="0070291A" w:rsidRDefault="00331C32" w:rsidP="003D01D8">
      <w:pPr>
        <w:numPr>
          <w:ilvl w:val="0"/>
          <w:numId w:val="9"/>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Pr>
          <w:rFonts w:ascii="Arial" w:hAnsi="Arial"/>
          <w:sz w:val="22"/>
        </w:rPr>
        <w:t>The membership of the League shall be composed of voting members and associate members. Only voting members shall be members within the meaning of the California Nonprofit Corporation Law.</w:t>
      </w:r>
      <w:r w:rsidR="008E3EDF">
        <w:rPr>
          <w:rFonts w:ascii="Arial" w:hAnsi="Arial"/>
          <w:sz w:val="22"/>
        </w:rPr>
        <w:t xml:space="preserve"> </w:t>
      </w:r>
    </w:p>
    <w:p w14:paraId="0A5F6A8E" w14:textId="77777777" w:rsidR="000B36A7" w:rsidRDefault="00331C32" w:rsidP="003D01D8">
      <w:pPr>
        <w:numPr>
          <w:ilvl w:val="2"/>
          <w:numId w:val="9"/>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sz w:val="22"/>
        </w:rPr>
      </w:pPr>
      <w:r>
        <w:rPr>
          <w:rFonts w:ascii="Arial" w:hAnsi="Arial"/>
          <w:b/>
          <w:sz w:val="22"/>
        </w:rPr>
        <w:t>[</w:t>
      </w:r>
      <w:r w:rsidR="00F14C7C">
        <w:rPr>
          <w:rFonts w:ascii="Arial" w:hAnsi="Arial"/>
          <w:b/>
          <w:sz w:val="22"/>
        </w:rPr>
        <w:t xml:space="preserve">Note: </w:t>
      </w:r>
      <w:r>
        <w:rPr>
          <w:rFonts w:ascii="Arial" w:hAnsi="Arial"/>
          <w:b/>
          <w:i/>
          <w:sz w:val="22"/>
        </w:rPr>
        <w:t>Use second sentence if League is incorporated.</w:t>
      </w:r>
      <w:r>
        <w:rPr>
          <w:rFonts w:ascii="Arial" w:hAnsi="Arial"/>
          <w:b/>
          <w:sz w:val="22"/>
        </w:rPr>
        <w:t>]</w:t>
      </w:r>
    </w:p>
    <w:p w14:paraId="0A5F6A8F" w14:textId="5EA2FF2D" w:rsidR="00BF1FB9" w:rsidRPr="0070291A" w:rsidRDefault="00BF1FB9" w:rsidP="003D01D8">
      <w:pPr>
        <w:numPr>
          <w:ilvl w:val="0"/>
          <w:numId w:val="9"/>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b/>
          <w:sz w:val="22"/>
        </w:rPr>
      </w:pPr>
      <w:r w:rsidRPr="00BF1FB9">
        <w:rPr>
          <w:rFonts w:ascii="Arial" w:hAnsi="Arial" w:cs="Arial"/>
          <w:iCs/>
          <w:color w:val="000000"/>
          <w:sz w:val="22"/>
          <w:szCs w:val="22"/>
        </w:rPr>
        <w:t>Voting Members</w:t>
      </w:r>
      <w:r w:rsidRPr="00BF1FB9">
        <w:rPr>
          <w:rFonts w:ascii="Arial" w:hAnsi="Arial" w:cs="Arial"/>
          <w:color w:val="000000"/>
          <w:sz w:val="22"/>
          <w:szCs w:val="22"/>
        </w:rPr>
        <w:t>. Persons at least 16 years of age who join the League</w:t>
      </w:r>
      <w:r w:rsidRPr="00BF1FB9">
        <w:rPr>
          <w:rFonts w:ascii="Arial" w:hAnsi="Arial" w:cs="Arial"/>
          <w:color w:val="000000"/>
          <w:sz w:val="30"/>
          <w:szCs w:val="30"/>
        </w:rPr>
        <w:t xml:space="preserve"> </w:t>
      </w:r>
      <w:r w:rsidRPr="00BF1FB9">
        <w:rPr>
          <w:rFonts w:ascii="Arial" w:hAnsi="Arial" w:cs="Arial"/>
          <w:color w:val="000000"/>
          <w:sz w:val="22"/>
          <w:szCs w:val="22"/>
        </w:rPr>
        <w:t xml:space="preserve">shall be voting members of </w:t>
      </w:r>
      <w:r w:rsidR="000F67A6">
        <w:rPr>
          <w:rFonts w:ascii="Arial" w:hAnsi="Arial" w:cs="Arial"/>
          <w:color w:val="000000"/>
          <w:sz w:val="22"/>
          <w:szCs w:val="22"/>
        </w:rPr>
        <w:t xml:space="preserve">the </w:t>
      </w:r>
      <w:r w:rsidRPr="00BF1FB9">
        <w:rPr>
          <w:rFonts w:ascii="Arial" w:hAnsi="Arial" w:cs="Arial"/>
          <w:color w:val="000000"/>
          <w:sz w:val="22"/>
          <w:szCs w:val="22"/>
        </w:rPr>
        <w:t>local League</w:t>
      </w:r>
      <w:r w:rsidR="000F67A6">
        <w:rPr>
          <w:rFonts w:ascii="Arial" w:hAnsi="Arial" w:cs="Arial"/>
          <w:color w:val="000000"/>
          <w:sz w:val="22"/>
          <w:szCs w:val="22"/>
        </w:rPr>
        <w:t>;</w:t>
      </w:r>
      <w:r w:rsidRPr="00BF1FB9">
        <w:rPr>
          <w:rFonts w:ascii="Arial" w:hAnsi="Arial" w:cs="Arial"/>
          <w:color w:val="000000"/>
          <w:sz w:val="22"/>
          <w:szCs w:val="22"/>
        </w:rPr>
        <w:t xml:space="preserve"> (</w:t>
      </w:r>
      <w:r w:rsidR="000F67A6">
        <w:rPr>
          <w:rFonts w:ascii="Arial" w:hAnsi="Arial" w:cs="Arial"/>
          <w:color w:val="000000"/>
          <w:sz w:val="22"/>
          <w:szCs w:val="22"/>
        </w:rPr>
        <w:t>1</w:t>
      </w:r>
      <w:r w:rsidRPr="00BF1FB9">
        <w:rPr>
          <w:rFonts w:ascii="Arial" w:hAnsi="Arial" w:cs="Arial"/>
          <w:color w:val="000000"/>
          <w:sz w:val="22"/>
          <w:szCs w:val="22"/>
        </w:rPr>
        <w:t xml:space="preserve">) </w:t>
      </w:r>
      <w:r w:rsidR="00ED7CF8">
        <w:rPr>
          <w:rFonts w:ascii="Arial" w:hAnsi="Arial" w:cs="Arial"/>
          <w:color w:val="000000"/>
          <w:sz w:val="22"/>
          <w:szCs w:val="22"/>
        </w:rPr>
        <w:t>T</w:t>
      </w:r>
      <w:r w:rsidRPr="00BF1FB9">
        <w:rPr>
          <w:rFonts w:ascii="Arial" w:hAnsi="Arial" w:cs="Arial"/>
          <w:color w:val="000000"/>
          <w:sz w:val="22"/>
          <w:szCs w:val="22"/>
        </w:rPr>
        <w:t xml:space="preserve">hose who have been members of the League for 50 years or more shall be life members excused from the payment of dues; </w:t>
      </w:r>
      <w:r w:rsidR="000F67A6">
        <w:rPr>
          <w:rFonts w:ascii="Arial" w:hAnsi="Arial" w:cs="Arial"/>
          <w:color w:val="000000"/>
          <w:sz w:val="22"/>
          <w:szCs w:val="22"/>
        </w:rPr>
        <w:t>(2)</w:t>
      </w:r>
      <w:r w:rsidRPr="00BF1FB9">
        <w:rPr>
          <w:rFonts w:ascii="Arial" w:hAnsi="Arial" w:cs="Arial"/>
          <w:color w:val="000000"/>
          <w:sz w:val="22"/>
          <w:szCs w:val="22"/>
        </w:rPr>
        <w:t xml:space="preserve"> Those who are students are defined as individuals enrolled either as full or part</w:t>
      </w:r>
      <w:r>
        <w:rPr>
          <w:rFonts w:ascii="Arial" w:hAnsi="Arial" w:cs="Arial"/>
          <w:color w:val="000000"/>
          <w:sz w:val="22"/>
          <w:szCs w:val="22"/>
        </w:rPr>
        <w:t xml:space="preserve"> </w:t>
      </w:r>
      <w:r w:rsidRPr="00BF1FB9">
        <w:rPr>
          <w:rFonts w:ascii="Arial" w:hAnsi="Arial" w:cs="Arial"/>
          <w:color w:val="000000"/>
          <w:sz w:val="22"/>
          <w:szCs w:val="22"/>
        </w:rPr>
        <w:t>time with an accredited institution.</w:t>
      </w:r>
    </w:p>
    <w:p w14:paraId="0A5F6A90" w14:textId="77777777" w:rsidR="00331C32" w:rsidRDefault="00331C32" w:rsidP="003D01D8">
      <w:pPr>
        <w:numPr>
          <w:ilvl w:val="0"/>
          <w:numId w:val="9"/>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sidRPr="00BF1FB9">
        <w:rPr>
          <w:rFonts w:ascii="Arial" w:hAnsi="Arial"/>
          <w:sz w:val="22"/>
          <w:szCs w:val="22"/>
        </w:rPr>
        <w:t>Associate Members. All other persons who join the League shall be associate members</w:t>
      </w:r>
      <w:r>
        <w:rPr>
          <w:rFonts w:ascii="Arial" w:hAnsi="Arial"/>
          <w:sz w:val="22"/>
        </w:rPr>
        <w:t>.</w:t>
      </w:r>
    </w:p>
    <w:p w14:paraId="0A5F6A91" w14:textId="77777777" w:rsidR="00B50813" w:rsidRDefault="00B50813" w:rsidP="00BF1FB9">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92" w14:textId="77777777" w:rsidR="00331C32" w:rsidRDefault="00331C32" w:rsidP="00BF1FB9">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3. Termination of Membership.</w:t>
      </w:r>
    </w:p>
    <w:p w14:paraId="0A5F6A93" w14:textId="77777777" w:rsidR="00331C32" w:rsidRDefault="00331C32" w:rsidP="003D01D8">
      <w:pPr>
        <w:numPr>
          <w:ilvl w:val="0"/>
          <w:numId w:val="10"/>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Pr>
          <w:rFonts w:ascii="Arial" w:hAnsi="Arial"/>
          <w:sz w:val="22"/>
        </w:rPr>
        <w:t>A member may resign at any time by delivering a written notice to the president or secretary. The resignation shall be effective upon receipt of such notice.</w:t>
      </w:r>
    </w:p>
    <w:p w14:paraId="0A5F6A94" w14:textId="77777777" w:rsidR="00331C32" w:rsidRDefault="00331C32" w:rsidP="00521F47">
      <w:pPr>
        <w:numPr>
          <w:ilvl w:val="0"/>
          <w:numId w:val="10"/>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Pr>
          <w:rFonts w:ascii="Arial" w:hAnsi="Arial"/>
          <w:sz w:val="22"/>
        </w:rPr>
        <w:t>Membership shall terminate upon the death of a member.</w:t>
      </w:r>
    </w:p>
    <w:p w14:paraId="0A5F6A95" w14:textId="77777777" w:rsidR="00331C32" w:rsidRDefault="00331C32" w:rsidP="00521F47">
      <w:pPr>
        <w:numPr>
          <w:ilvl w:val="0"/>
          <w:numId w:val="10"/>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Pr>
          <w:rFonts w:ascii="Arial" w:hAnsi="Arial"/>
          <w:sz w:val="22"/>
        </w:rPr>
        <w:t>The board may terminate</w:t>
      </w:r>
      <w:r w:rsidR="0060262B">
        <w:rPr>
          <w:rFonts w:ascii="Arial" w:hAnsi="Arial"/>
          <w:sz w:val="22"/>
        </w:rPr>
        <w:t xml:space="preserve"> </w:t>
      </w:r>
      <w:r>
        <w:rPr>
          <w:rFonts w:ascii="Arial" w:hAnsi="Arial"/>
          <w:sz w:val="22"/>
        </w:rPr>
        <w:t xml:space="preserve">a member for nonpayment of dues, or may terminate </w:t>
      </w:r>
      <w:r w:rsidR="0060262B">
        <w:rPr>
          <w:rFonts w:ascii="Arial" w:hAnsi="Arial"/>
          <w:sz w:val="22"/>
        </w:rPr>
        <w:t xml:space="preserve">or suspend </w:t>
      </w:r>
      <w:r>
        <w:rPr>
          <w:rFonts w:ascii="Arial" w:hAnsi="Arial"/>
          <w:sz w:val="22"/>
        </w:rPr>
        <w:t>a member for conduct which the board shall deem inimical to the best interests of the League. The board shall give such member 15 days prior notice, with reason, of the proposed termination or suspension. The member may submit a written statement to the board regarding the proposed termination or suspension no less than five days before the effective date of the proposed action. Prior to the effective date, the board shall review any statement submitted and shall determine the mitigating effect, if any, of the information in the statement on the proposed action. A suspended member shall not be entitled to exercise any of the voting rights set forth in these bylaws.</w:t>
      </w:r>
    </w:p>
    <w:p w14:paraId="0A5F6A96"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97"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8E3EDF">
        <w:rPr>
          <w:rFonts w:ascii="Arial" w:hAnsi="Arial"/>
          <w:b/>
          <w:sz w:val="22"/>
        </w:rPr>
        <w:t xml:space="preserve">Note: </w:t>
      </w:r>
      <w:r>
        <w:rPr>
          <w:rFonts w:ascii="Arial" w:hAnsi="Arial"/>
          <w:b/>
          <w:i/>
          <w:sz w:val="22"/>
        </w:rPr>
        <w:t>A section on termination of membership must be included in the bylaws</w:t>
      </w:r>
      <w:r w:rsidR="00BF1FB9">
        <w:rPr>
          <w:rFonts w:ascii="Arial" w:hAnsi="Arial"/>
          <w:b/>
          <w:i/>
          <w:sz w:val="22"/>
        </w:rPr>
        <w:t xml:space="preserve"> by California law</w:t>
      </w:r>
      <w:r>
        <w:rPr>
          <w:rFonts w:ascii="Arial" w:hAnsi="Arial"/>
          <w:b/>
          <w:i/>
          <w:sz w:val="22"/>
        </w:rPr>
        <w:t>.</w:t>
      </w:r>
      <w:r>
        <w:rPr>
          <w:rFonts w:ascii="Arial" w:hAnsi="Arial"/>
          <w:b/>
          <w:sz w:val="22"/>
        </w:rPr>
        <w:t>]</w:t>
      </w:r>
    </w:p>
    <w:p w14:paraId="0A5F6A99" w14:textId="300028E3"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IV</w:t>
      </w:r>
    </w:p>
    <w:p w14:paraId="0A5F6A9A"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Officers</w:t>
      </w:r>
    </w:p>
    <w:p w14:paraId="0A5F6A9B"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14:paraId="0A5F6A9C"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w:t>
      </w:r>
      <w:r w:rsidR="008E3EDF">
        <w:rPr>
          <w:rFonts w:ascii="Arial" w:hAnsi="Arial"/>
          <w:sz w:val="22"/>
        </w:rPr>
        <w:t xml:space="preserve"> </w:t>
      </w:r>
      <w:r>
        <w:rPr>
          <w:rFonts w:ascii="Arial" w:hAnsi="Arial"/>
          <w:sz w:val="22"/>
        </w:rPr>
        <w:t xml:space="preserve">Enumeration and Election of Officers. The officers of the League shall be a president, vice president, a secretary and a treasurer. The president and secretary shall be elected in odd-numbered years. The vice president and treasurer shall be elected in even-numbered years. They shall take office on </w:t>
      </w:r>
      <w:r>
        <w:rPr>
          <w:rFonts w:ascii="Arial" w:hAnsi="Arial"/>
          <w:b/>
          <w:sz w:val="22"/>
        </w:rPr>
        <w:t>[</w:t>
      </w:r>
      <w:r>
        <w:rPr>
          <w:rFonts w:ascii="Arial" w:hAnsi="Arial"/>
          <w:b/>
          <w:i/>
          <w:sz w:val="22"/>
        </w:rPr>
        <w:t>insert date, e.g. July 1. See note in Article V, Sec. 3.</w:t>
      </w:r>
      <w:r>
        <w:rPr>
          <w:rFonts w:ascii="Arial" w:hAnsi="Arial"/>
          <w:b/>
          <w:sz w:val="22"/>
        </w:rPr>
        <w:t>]</w:t>
      </w:r>
      <w:r>
        <w:rPr>
          <w:rFonts w:ascii="Arial" w:hAnsi="Arial"/>
          <w:sz w:val="22"/>
        </w:rPr>
        <w:t xml:space="preserve"> after the annual meeting at which </w:t>
      </w:r>
      <w:r>
        <w:rPr>
          <w:rFonts w:ascii="Arial" w:hAnsi="Arial"/>
          <w:sz w:val="22"/>
        </w:rPr>
        <w:lastRenderedPageBreak/>
        <w:t>they were elected and shall hold office for two years or until their successors have been elected and qualified.</w:t>
      </w:r>
    </w:p>
    <w:p w14:paraId="0A5F6A9D"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9E" w14:textId="77777777" w:rsidR="00B50813" w:rsidRDefault="00B50813" w:rsidP="00B50813">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i/>
          <w:sz w:val="22"/>
        </w:rPr>
      </w:pPr>
      <w:r>
        <w:rPr>
          <w:rFonts w:ascii="Arial" w:hAnsi="Arial"/>
          <w:b/>
          <w:sz w:val="22"/>
        </w:rPr>
        <w:t>[Note: For alternating two-year terms, a</w:t>
      </w:r>
      <w:r w:rsidRPr="008E3EDF">
        <w:rPr>
          <w:rFonts w:ascii="Arial" w:hAnsi="Arial"/>
          <w:b/>
          <w:i/>
          <w:sz w:val="22"/>
        </w:rPr>
        <w:t>djust election</w:t>
      </w:r>
      <w:r>
        <w:rPr>
          <w:rFonts w:ascii="Arial" w:hAnsi="Arial"/>
          <w:b/>
          <w:i/>
          <w:sz w:val="22"/>
        </w:rPr>
        <w:t xml:space="preserve"> years to conform to your local League needs. </w:t>
      </w:r>
    </w:p>
    <w:p w14:paraId="0A5F6A9F" w14:textId="77777777" w:rsidR="00B50813" w:rsidRDefault="00B50813" w:rsidP="00B50813">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i/>
          <w:sz w:val="22"/>
        </w:rPr>
      </w:pPr>
    </w:p>
    <w:p w14:paraId="0A5F6AA0" w14:textId="77777777" w:rsidR="00B50813" w:rsidRDefault="00B50813" w:rsidP="00B50813">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i/>
          <w:sz w:val="22"/>
        </w:rPr>
      </w:pPr>
      <w:r>
        <w:rPr>
          <w:rFonts w:ascii="Arial" w:hAnsi="Arial"/>
          <w:b/>
          <w:i/>
          <w:sz w:val="22"/>
        </w:rPr>
        <w:t>An alternative is to have one-year terms. If terms are to be one year, use this language:</w:t>
      </w:r>
    </w:p>
    <w:p w14:paraId="0A5F6AA1" w14:textId="77777777" w:rsidR="00B50813" w:rsidRDefault="00B50813" w:rsidP="00B50813">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i/>
          <w:sz w:val="22"/>
        </w:rPr>
      </w:pPr>
      <w:r>
        <w:rPr>
          <w:rFonts w:ascii="Arial" w:hAnsi="Arial"/>
          <w:b/>
          <w:i/>
          <w:sz w:val="22"/>
        </w:rPr>
        <w:t xml:space="preserve">“ </w:t>
      </w:r>
      <w:r w:rsidRPr="00572514">
        <w:rPr>
          <w:rFonts w:ascii="Arial" w:hAnsi="Arial"/>
          <w:b/>
          <w:i/>
          <w:sz w:val="22"/>
        </w:rPr>
        <w:t>The officers shall be elected at the annual meeting and shall take office on (insert date, e.g. July 1} after the annual meeting at which they were elected and shall hold office for one year or until their successors have been elected and qualified</w:t>
      </w:r>
      <w:r>
        <w:rPr>
          <w:rFonts w:ascii="Arial" w:hAnsi="Arial"/>
          <w:b/>
          <w:i/>
          <w:sz w:val="22"/>
        </w:rPr>
        <w:t>.”</w:t>
      </w:r>
    </w:p>
    <w:p w14:paraId="0A5F6AA2" w14:textId="77777777" w:rsidR="00B50813" w:rsidRDefault="00B50813" w:rsidP="00B50813">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i/>
          <w:sz w:val="22"/>
        </w:rPr>
      </w:pPr>
    </w:p>
    <w:p w14:paraId="0A5F6AA3" w14:textId="77777777" w:rsidR="00B50813" w:rsidRDefault="00B50813" w:rsidP="00B50813">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i/>
          <w:sz w:val="22"/>
        </w:rPr>
      </w:pPr>
      <w:r>
        <w:rPr>
          <w:rFonts w:ascii="Arial" w:hAnsi="Arial"/>
          <w:b/>
          <w:i/>
          <w:sz w:val="22"/>
        </w:rPr>
        <w:t xml:space="preserve">Please note: The League may have more than one vice-president and other officers. The use of co-presidents is discouraged since there should be one person who represents the local League in the community. Many duties of the president may be assigned to vice-president(s). </w:t>
      </w:r>
    </w:p>
    <w:p w14:paraId="0A5F6AA4" w14:textId="77777777" w:rsidR="00B50813" w:rsidRDefault="00B50813" w:rsidP="00B50813">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i/>
          <w:sz w:val="22"/>
        </w:rPr>
      </w:pPr>
    </w:p>
    <w:p w14:paraId="0A5F6AA5" w14:textId="77777777" w:rsidR="00B50813" w:rsidRDefault="00B50813" w:rsidP="00B50813">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sz w:val="22"/>
        </w:rPr>
      </w:pPr>
      <w:r>
        <w:rPr>
          <w:rFonts w:ascii="Arial" w:hAnsi="Arial"/>
          <w:b/>
          <w:i/>
          <w:sz w:val="22"/>
        </w:rPr>
        <w:t xml:space="preserve">Keeping the term “president” throughout allows for the case where one person is willing to assume the presidency. If there are co-presidents, the standing rules or policies </w:t>
      </w:r>
      <w:r w:rsidRPr="00FD3F0A">
        <w:rPr>
          <w:rFonts w:ascii="Arial" w:hAnsi="Arial"/>
          <w:b/>
          <w:i/>
          <w:sz w:val="22"/>
          <w:u w:val="single"/>
        </w:rPr>
        <w:t>must</w:t>
      </w:r>
      <w:r>
        <w:rPr>
          <w:rFonts w:ascii="Arial" w:hAnsi="Arial"/>
          <w:b/>
          <w:i/>
          <w:sz w:val="22"/>
        </w:rPr>
        <w:t xml:space="preserve"> say that one of them will be designated as a “president of record” for legal documents and will sign all legal documents for the League, e.g., tax, bank, etc. </w:t>
      </w:r>
      <w:r w:rsidRPr="00A738F1">
        <w:rPr>
          <w:rFonts w:ascii="Arial" w:hAnsi="Arial"/>
          <w:b/>
          <w:i/>
          <w:sz w:val="22"/>
          <w:u w:val="single"/>
        </w:rPr>
        <w:t>Do not</w:t>
      </w:r>
      <w:r>
        <w:rPr>
          <w:rFonts w:ascii="Arial" w:hAnsi="Arial"/>
          <w:b/>
          <w:i/>
          <w:sz w:val="22"/>
        </w:rPr>
        <w:t xml:space="preserve"> insert “president of record” into the bylaws. </w:t>
      </w:r>
      <w:r>
        <w:rPr>
          <w:rFonts w:ascii="Arial" w:hAnsi="Arial"/>
          <w:b/>
          <w:sz w:val="22"/>
        </w:rPr>
        <w:t>]</w:t>
      </w:r>
    </w:p>
    <w:p w14:paraId="0A5F6AA6" w14:textId="77777777" w:rsidR="00B50813" w:rsidRDefault="00B50813" w:rsidP="00B50813">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A7"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2. President. The president shall preside at all meetings of the League and of the board of directors. The president shall be an ex-officio member of all committees except the nominating committee and audit committee, if any, and shall have such usual powers of supervision and management as may pertain to the office of president and perform such other duties as may be designated by the board.</w:t>
      </w:r>
    </w:p>
    <w:p w14:paraId="0A5F6AA8" w14:textId="77777777" w:rsidR="00B50813" w:rsidRDefault="00B50813"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A9" w14:textId="77777777" w:rsidR="00B50813" w:rsidRDefault="00B50813" w:rsidP="00B50813">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i/>
          <w:sz w:val="22"/>
        </w:rPr>
      </w:pPr>
      <w:r>
        <w:rPr>
          <w:rFonts w:ascii="Arial" w:hAnsi="Arial"/>
          <w:b/>
          <w:i/>
          <w:sz w:val="22"/>
        </w:rPr>
        <w:t>[If a League chooses to elect co-presidents, rather than trying to specify co-presidents in various places, it is suggested that the following sentence be added:</w:t>
      </w:r>
    </w:p>
    <w:p w14:paraId="0A5F6AAA" w14:textId="77777777" w:rsidR="00B50813" w:rsidRDefault="00B50813" w:rsidP="00B50813">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i/>
          <w:sz w:val="22"/>
        </w:rPr>
        <w:t xml:space="preserve"> “The office of president may be held concurrently by more than one person.”</w:t>
      </w:r>
      <w:r>
        <w:rPr>
          <w:rFonts w:ascii="Arial" w:hAnsi="Arial"/>
          <w:sz w:val="22"/>
        </w:rPr>
        <w:t>]</w:t>
      </w:r>
    </w:p>
    <w:p w14:paraId="0A5F6AAB" w14:textId="77777777" w:rsidR="00B50813" w:rsidRDefault="00B50813" w:rsidP="00B50813">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AC" w14:textId="77777777" w:rsidR="00B50813" w:rsidRDefault="00B50813"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AD"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3. Vice President. The vice president, in the event of absence, disability, or death of the president, shall possess all the powers and perform all the duties of that office, until such time as the board of directors shall elect one of its members to fill the vacancy. The vice president shall perform such other duties as the president and board may designate.</w:t>
      </w:r>
    </w:p>
    <w:p w14:paraId="0A5F6AAE"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AF"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Pr>
          <w:rFonts w:ascii="Arial" w:hAnsi="Arial"/>
          <w:b/>
          <w:i/>
          <w:sz w:val="22"/>
        </w:rPr>
        <w:t>If there is more than one vice-president, list each vice president and the duties of each in separate section</w:t>
      </w:r>
      <w:r w:rsidR="00B50813">
        <w:rPr>
          <w:rFonts w:ascii="Arial" w:hAnsi="Arial"/>
          <w:b/>
          <w:i/>
          <w:sz w:val="22"/>
        </w:rPr>
        <w:t>s,</w:t>
      </w:r>
      <w:r w:rsidR="00B50813" w:rsidRPr="00B50813">
        <w:rPr>
          <w:rFonts w:ascii="Arial" w:hAnsi="Arial"/>
          <w:b/>
          <w:i/>
          <w:sz w:val="22"/>
        </w:rPr>
        <w:t xml:space="preserve"> </w:t>
      </w:r>
      <w:r w:rsidR="00B50813">
        <w:rPr>
          <w:rFonts w:ascii="Arial" w:hAnsi="Arial"/>
          <w:b/>
          <w:i/>
          <w:sz w:val="22"/>
        </w:rPr>
        <w:t xml:space="preserve">e.g. First Vice President, Second Vice President </w:t>
      </w:r>
      <w:r>
        <w:rPr>
          <w:rFonts w:ascii="Arial" w:hAnsi="Arial"/>
          <w:b/>
          <w:i/>
          <w:sz w:val="22"/>
        </w:rPr>
        <w:t>.</w:t>
      </w:r>
      <w:r>
        <w:rPr>
          <w:rFonts w:ascii="Arial" w:hAnsi="Arial"/>
          <w:sz w:val="22"/>
        </w:rPr>
        <w:t>]</w:t>
      </w:r>
    </w:p>
    <w:p w14:paraId="0A5F6AB0"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B1"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4. Secretary. The secretary shall keep a book of minutes of all meetings of the board and its committees including time and place, whether regular or special (and if special, how authorized and the notice given), the names of those present, and the proceedings. The secretary shall also keep minutes of the annual meeting and shall sign with the president all contracts and other instruments when so authorized by the board. The secretary shall keep, in the League's principal office in the State of California, the League's current articles of incorporation and bylaws. The secretary may sign or endorse checks, drafts, or notes in case of absence, disability, or death of the treasurer. The secretary shall have such other powers and perform other duties as may be prescribed by the board.</w:t>
      </w:r>
    </w:p>
    <w:p w14:paraId="0A5F6AB2"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B3"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5. Treasurer. The treasurer is the chief financial officer of the League and shall keep and maintain adequate and correct accounts of the properties and business transactions of the League. The books of account shall at all times be open to inspection by any director.</w:t>
      </w:r>
    </w:p>
    <w:p w14:paraId="0A5F6AB4"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B5" w14:textId="77777777" w:rsidR="00551450" w:rsidRPr="00551450" w:rsidRDefault="00331C32" w:rsidP="008E3EDF">
      <w:pPr>
        <w:rPr>
          <w:rFonts w:ascii="Arial" w:hAnsi="Arial" w:cs="Arial"/>
          <w:sz w:val="22"/>
          <w:szCs w:val="22"/>
        </w:rPr>
      </w:pPr>
      <w:r>
        <w:rPr>
          <w:rFonts w:ascii="Arial" w:hAnsi="Arial"/>
          <w:sz w:val="22"/>
        </w:rPr>
        <w:lastRenderedPageBreak/>
        <w:t>The treasurer shall deposit all money and other valuables in the name and to the credit of the League with such depositories as may be designated by the board. The treasurer shall disburse the funds of the League as may be ordered by the board, shall render to the president and the directors, whenever they request it, an account of all transactions as treasurer and of the financial condition of the League, and shall have such other powers and perform such other duties as may be prescribed by the board. The treasurer shall present statements to the board at its regular meetings, a financial report to the members at the annual meeting, and a year-end financial report within 120 days of the close of the fiscal year.</w:t>
      </w:r>
      <w:r w:rsidR="00551450">
        <w:rPr>
          <w:rFonts w:ascii="Arial" w:hAnsi="Arial"/>
          <w:sz w:val="22"/>
        </w:rPr>
        <w:t xml:space="preserve"> </w:t>
      </w:r>
      <w:r w:rsidR="00551450" w:rsidRPr="00551450">
        <w:rPr>
          <w:rFonts w:ascii="Arial" w:hAnsi="Arial" w:cs="Arial"/>
          <w:sz w:val="22"/>
          <w:szCs w:val="22"/>
        </w:rPr>
        <w:t>The treasurer shall be responsible for filing federal, state and local government forms and payment of taxes and fees; as required by law.</w:t>
      </w:r>
    </w:p>
    <w:p w14:paraId="0A5F6AB6"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B7" w14:textId="77777777"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sidRPr="008E3EDF">
        <w:rPr>
          <w:rFonts w:ascii="Arial" w:hAnsi="Arial"/>
          <w:b/>
          <w:sz w:val="22"/>
        </w:rPr>
        <w:t>[</w:t>
      </w:r>
      <w:r w:rsidR="008E3EDF" w:rsidRPr="008E3EDF">
        <w:rPr>
          <w:rFonts w:ascii="Arial" w:hAnsi="Arial"/>
          <w:b/>
          <w:sz w:val="22"/>
        </w:rPr>
        <w:t>Note:</w:t>
      </w:r>
      <w:r w:rsidR="008E3EDF">
        <w:rPr>
          <w:rFonts w:ascii="Arial" w:hAnsi="Arial"/>
          <w:sz w:val="22"/>
        </w:rPr>
        <w:t xml:space="preserve"> </w:t>
      </w:r>
      <w:r>
        <w:rPr>
          <w:rFonts w:ascii="Arial" w:hAnsi="Arial"/>
          <w:b/>
          <w:i/>
          <w:sz w:val="22"/>
        </w:rPr>
        <w:t>Additional officers and their duties shall be listed here. Use one section for each office.</w:t>
      </w:r>
      <w:r>
        <w:rPr>
          <w:rFonts w:ascii="Arial" w:hAnsi="Arial"/>
          <w:sz w:val="22"/>
        </w:rPr>
        <w:t>]</w:t>
      </w:r>
    </w:p>
    <w:p w14:paraId="0A5F6AB8"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14:paraId="0A5F6ABA" w14:textId="6A79EA23" w:rsidR="00331C32" w:rsidRDefault="00331C32" w:rsidP="009F5640">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V</w:t>
      </w:r>
    </w:p>
    <w:p w14:paraId="0A5F6ABB"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Board of Directors</w:t>
      </w:r>
    </w:p>
    <w:p w14:paraId="0A5F6ABC"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u w:val="single"/>
        </w:rPr>
      </w:pPr>
    </w:p>
    <w:p w14:paraId="0A5F6ABD" w14:textId="77777777"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1. Number of Directors. </w:t>
      </w:r>
      <w:r w:rsidR="00A149B1">
        <w:rPr>
          <w:rFonts w:ascii="Arial" w:hAnsi="Arial"/>
          <w:sz w:val="22"/>
        </w:rPr>
        <w:t>T</w:t>
      </w:r>
      <w:r>
        <w:rPr>
          <w:rFonts w:ascii="Arial" w:hAnsi="Arial"/>
          <w:sz w:val="22"/>
        </w:rPr>
        <w:t>he authorized number of directors shall not be more than [</w:t>
      </w:r>
      <w:r>
        <w:rPr>
          <w:rFonts w:ascii="Arial" w:hAnsi="Arial"/>
          <w:b/>
          <w:i/>
          <w:sz w:val="22"/>
        </w:rPr>
        <w:t>insert maximum number of directors desired</w:t>
      </w:r>
      <w:r>
        <w:rPr>
          <w:rFonts w:ascii="Arial" w:hAnsi="Arial"/>
          <w:sz w:val="22"/>
        </w:rPr>
        <w:t>] including the officers named in Article IV, Section 1.</w:t>
      </w:r>
    </w:p>
    <w:p w14:paraId="0A5F6ABE" w14:textId="77777777"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BF" w14:textId="77777777" w:rsidR="00A149B1"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sz w:val="22"/>
        </w:rPr>
      </w:pPr>
      <w:r>
        <w:rPr>
          <w:rFonts w:ascii="Arial" w:hAnsi="Arial"/>
          <w:b/>
          <w:sz w:val="22"/>
        </w:rPr>
        <w:t>[</w:t>
      </w:r>
      <w:r w:rsidR="002F5772">
        <w:rPr>
          <w:rFonts w:ascii="Arial" w:hAnsi="Arial"/>
          <w:b/>
          <w:sz w:val="22"/>
        </w:rPr>
        <w:t xml:space="preserve">Note: </w:t>
      </w:r>
      <w:r>
        <w:rPr>
          <w:rFonts w:ascii="Arial" w:hAnsi="Arial"/>
          <w:b/>
          <w:i/>
          <w:sz w:val="22"/>
        </w:rPr>
        <w:t>A minimum number of directors may also be specified.</w:t>
      </w:r>
      <w:r>
        <w:rPr>
          <w:rFonts w:ascii="Arial" w:hAnsi="Arial"/>
          <w:sz w:val="22"/>
        </w:rPr>
        <w:t xml:space="preserve"> </w:t>
      </w:r>
      <w:r>
        <w:rPr>
          <w:rFonts w:ascii="Arial" w:hAnsi="Arial"/>
          <w:b/>
          <w:i/>
          <w:sz w:val="22"/>
        </w:rPr>
        <w:t>In that case, use alternate language: “The authorized number of directors shall not be not less than ___ or more than ___, including the officers named in Article IV, Section 1</w:t>
      </w:r>
      <w:r>
        <w:rPr>
          <w:rFonts w:ascii="Arial" w:hAnsi="Arial"/>
          <w:b/>
          <w:sz w:val="22"/>
        </w:rPr>
        <w:t>.”</w:t>
      </w:r>
      <w:r w:rsidR="00A149B1">
        <w:rPr>
          <w:rFonts w:ascii="Arial" w:hAnsi="Arial"/>
          <w:b/>
          <w:sz w:val="22"/>
        </w:rPr>
        <w:t xml:space="preserve"> </w:t>
      </w:r>
    </w:p>
    <w:p w14:paraId="0A5F6AC0" w14:textId="77777777" w:rsidR="00331C32" w:rsidRDefault="00A149B1"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sidRPr="00A149B1">
        <w:rPr>
          <w:rFonts w:ascii="Arial" w:hAnsi="Arial"/>
          <w:b/>
          <w:i/>
          <w:sz w:val="22"/>
        </w:rPr>
        <w:t>New California law prohibits having non-voting board members. This is not usually a problem with Leagues, but should be kept in mind.</w:t>
      </w:r>
      <w:r w:rsidR="00331C32">
        <w:rPr>
          <w:rFonts w:ascii="Arial" w:hAnsi="Arial"/>
          <w:b/>
          <w:sz w:val="22"/>
        </w:rPr>
        <w:t>]</w:t>
      </w:r>
    </w:p>
    <w:p w14:paraId="0A5F6AC1" w14:textId="77777777"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C2" w14:textId="77777777"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2. Selection of Directors. The officers shall be elected as provided for in Article IV, Section 1. The other elected directors shall be elected by a majority of members eligible to vote at the annual meeting. </w:t>
      </w:r>
      <w:r>
        <w:rPr>
          <w:rFonts w:ascii="Arial" w:hAnsi="Arial"/>
          <w:b/>
          <w:sz w:val="22"/>
        </w:rPr>
        <w:t>[</w:t>
      </w:r>
      <w:r>
        <w:rPr>
          <w:rFonts w:ascii="Arial" w:hAnsi="Arial"/>
          <w:b/>
          <w:i/>
          <w:sz w:val="22"/>
        </w:rPr>
        <w:t>Enter half of the number of directors</w:t>
      </w:r>
      <w:r>
        <w:rPr>
          <w:rFonts w:ascii="Arial" w:hAnsi="Arial"/>
          <w:b/>
          <w:sz w:val="22"/>
        </w:rPr>
        <w:t>]</w:t>
      </w:r>
      <w:r>
        <w:rPr>
          <w:rFonts w:ascii="Arial" w:hAnsi="Arial"/>
          <w:sz w:val="22"/>
        </w:rPr>
        <w:t xml:space="preserve"> shall be elected in even-numbered years, </w:t>
      </w:r>
      <w:r>
        <w:rPr>
          <w:rFonts w:ascii="Arial" w:hAnsi="Arial"/>
          <w:b/>
          <w:sz w:val="22"/>
        </w:rPr>
        <w:t>[</w:t>
      </w:r>
      <w:r>
        <w:rPr>
          <w:rFonts w:ascii="Arial" w:hAnsi="Arial"/>
          <w:b/>
          <w:i/>
          <w:sz w:val="22"/>
        </w:rPr>
        <w:t>enter the remaining number of directors</w:t>
      </w:r>
      <w:r>
        <w:rPr>
          <w:rFonts w:ascii="Arial" w:hAnsi="Arial"/>
          <w:b/>
          <w:sz w:val="22"/>
        </w:rPr>
        <w:t>]</w:t>
      </w:r>
      <w:r>
        <w:rPr>
          <w:rFonts w:ascii="Arial" w:hAnsi="Arial"/>
          <w:sz w:val="22"/>
        </w:rPr>
        <w:t xml:space="preserve"> in odd-numbered years. Up to </w:t>
      </w:r>
      <w:r>
        <w:rPr>
          <w:rFonts w:ascii="Arial" w:hAnsi="Arial"/>
          <w:b/>
          <w:sz w:val="22"/>
        </w:rPr>
        <w:t>[</w:t>
      </w:r>
      <w:r>
        <w:rPr>
          <w:rFonts w:ascii="Arial" w:hAnsi="Arial"/>
          <w:b/>
          <w:i/>
          <w:sz w:val="22"/>
        </w:rPr>
        <w:t>enter number</w:t>
      </w:r>
      <w:r>
        <w:rPr>
          <w:rFonts w:ascii="Arial" w:hAnsi="Arial"/>
          <w:b/>
          <w:sz w:val="22"/>
        </w:rPr>
        <w:t>]</w:t>
      </w:r>
      <w:r>
        <w:rPr>
          <w:rFonts w:ascii="Arial" w:hAnsi="Arial"/>
          <w:sz w:val="22"/>
        </w:rPr>
        <w:t xml:space="preserve"> additional directors may be appointed by the elected board members as deemed necessary to carry on the work of the League.</w:t>
      </w:r>
    </w:p>
    <w:p w14:paraId="0A5F6AC3" w14:textId="77777777"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C4" w14:textId="77777777"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2F5772">
        <w:rPr>
          <w:rFonts w:ascii="Arial" w:hAnsi="Arial"/>
          <w:b/>
          <w:sz w:val="22"/>
        </w:rPr>
        <w:t xml:space="preserve">Note: </w:t>
      </w:r>
      <w:r>
        <w:rPr>
          <w:rFonts w:ascii="Arial" w:hAnsi="Arial"/>
          <w:b/>
          <w:i/>
          <w:sz w:val="22"/>
        </w:rPr>
        <w:t>The last sentence is optional but the number of appointed directors should not be more than one-third of the total number of officers and directors. Some Leagues are using one-year terms, in which case, the third sentence would be deleted.</w:t>
      </w:r>
      <w:r>
        <w:rPr>
          <w:rFonts w:ascii="Arial" w:hAnsi="Arial"/>
          <w:b/>
          <w:sz w:val="22"/>
        </w:rPr>
        <w:t>]</w:t>
      </w:r>
    </w:p>
    <w:p w14:paraId="0A5F6AC5" w14:textId="77777777"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C6" w14:textId="77777777"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3. Term of Office. The elected directors shall hold office for a term of two years or until their successors have been elected or appointed and qualified. Their term shall begin on </w:t>
      </w:r>
      <w:r>
        <w:rPr>
          <w:rFonts w:ascii="Arial" w:hAnsi="Arial"/>
          <w:b/>
          <w:sz w:val="22"/>
        </w:rPr>
        <w:t>[</w:t>
      </w:r>
      <w:r>
        <w:rPr>
          <w:rFonts w:ascii="Arial" w:hAnsi="Arial"/>
          <w:b/>
          <w:i/>
          <w:sz w:val="22"/>
        </w:rPr>
        <w:t>insert date, e.g. July 1</w:t>
      </w:r>
      <w:r>
        <w:rPr>
          <w:rFonts w:ascii="Arial" w:hAnsi="Arial"/>
          <w:b/>
          <w:sz w:val="22"/>
        </w:rPr>
        <w:t>]</w:t>
      </w:r>
      <w:r>
        <w:rPr>
          <w:rFonts w:ascii="Arial" w:hAnsi="Arial"/>
          <w:sz w:val="22"/>
        </w:rPr>
        <w:t xml:space="preserve"> following the annual meeting at which they are elected. The appointed directors shall hold office for one year or until </w:t>
      </w:r>
      <w:r>
        <w:rPr>
          <w:rFonts w:ascii="Arial" w:hAnsi="Arial"/>
          <w:b/>
          <w:sz w:val="22"/>
        </w:rPr>
        <w:t>[</w:t>
      </w:r>
      <w:r>
        <w:rPr>
          <w:rFonts w:ascii="Arial" w:hAnsi="Arial"/>
          <w:b/>
          <w:i/>
          <w:sz w:val="22"/>
        </w:rPr>
        <w:t>insert date, e.g., June 30</w:t>
      </w:r>
      <w:r>
        <w:rPr>
          <w:rFonts w:ascii="Arial" w:hAnsi="Arial"/>
          <w:b/>
          <w:sz w:val="22"/>
        </w:rPr>
        <w:t>]</w:t>
      </w:r>
      <w:r>
        <w:rPr>
          <w:rFonts w:ascii="Arial" w:hAnsi="Arial"/>
          <w:sz w:val="22"/>
        </w:rPr>
        <w:t xml:space="preserve"> following the next annual meeting.</w:t>
      </w:r>
    </w:p>
    <w:p w14:paraId="0A5F6AC7" w14:textId="77777777"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C8" w14:textId="77777777"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2F5772">
        <w:rPr>
          <w:rFonts w:ascii="Arial" w:hAnsi="Arial"/>
          <w:b/>
          <w:sz w:val="22"/>
        </w:rPr>
        <w:t xml:space="preserve">Note: </w:t>
      </w:r>
      <w:r>
        <w:rPr>
          <w:rFonts w:ascii="Arial" w:hAnsi="Arial"/>
          <w:b/>
          <w:i/>
          <w:sz w:val="22"/>
        </w:rPr>
        <w:t>The start date will depend on the date of the annual meeting. Some League bylaws specify that the officers and directors take office at the close of the annual meeting but this often does not allow for a smooth transition. Alternate language for this case could be: “The elected directors shall take office at the close of the annual meeting at which they are elected.” In any case, be sure to specify when terms begin and end. Alternate is to have one-year terms but this may not always provide for overlap of experienced and new board members.</w:t>
      </w:r>
      <w:r>
        <w:rPr>
          <w:rFonts w:ascii="Arial" w:hAnsi="Arial"/>
          <w:b/>
          <w:sz w:val="22"/>
        </w:rPr>
        <w:t>]</w:t>
      </w:r>
    </w:p>
    <w:p w14:paraId="0A5F6AC9" w14:textId="77777777"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CA" w14:textId="77777777"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4. Qualifications.</w:t>
      </w:r>
      <w:r w:rsidR="00A149B1">
        <w:rPr>
          <w:rFonts w:ascii="Arial" w:hAnsi="Arial"/>
          <w:sz w:val="22"/>
        </w:rPr>
        <w:t xml:space="preserve"> </w:t>
      </w:r>
      <w:r>
        <w:rPr>
          <w:rFonts w:ascii="Arial" w:hAnsi="Arial"/>
          <w:sz w:val="22"/>
        </w:rPr>
        <w:t>All directors must be voting members of the local League.</w:t>
      </w:r>
    </w:p>
    <w:p w14:paraId="0A5F6ACB" w14:textId="77777777"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5787E8A7" w14:textId="77777777" w:rsidR="009F5640"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5. Vacancies. A vacancy on the board of directors shall be deemed to exist in the case of death, resignation or removal of any director, or if the authorized number of directors is increased. A vacancy caused by death or resignation shall be filled, until the annual meeting, by a majority vote of </w:t>
      </w:r>
    </w:p>
    <w:p w14:paraId="0A5F6ACC" w14:textId="62184124"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lastRenderedPageBreak/>
        <w:t>the board. A director may resign effective upon giving written notice to the president, secretary, or the board. Three consecutive absences from board meetings of any director, without valid reason, shall be deemed a resignation. No reduction of the authorized number of directors shall have the effect of removing any director prior to the expiration of the director's term of office.</w:t>
      </w:r>
    </w:p>
    <w:p w14:paraId="0A5F6ACD" w14:textId="77777777"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CE" w14:textId="77777777"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6. Powers and Duties. Subject to the limitations of law, the articles of incorporation, and these bylaws, the activities and affairs of the League, and all corporate powers shall be exercised by or under control of the board. The board shall plan and direct the work necessary to carry out programs on selected governmental issues as adopted by the LWVUS Convention, the LWVC Convention, </w:t>
      </w:r>
      <w:r>
        <w:rPr>
          <w:rFonts w:ascii="Arial" w:hAnsi="Arial"/>
          <w:b/>
          <w:sz w:val="22"/>
        </w:rPr>
        <w:t>[</w:t>
      </w:r>
      <w:r>
        <w:rPr>
          <w:rFonts w:ascii="Arial" w:hAnsi="Arial"/>
          <w:b/>
          <w:i/>
          <w:sz w:val="22"/>
        </w:rPr>
        <w:t>the ILO Convention, if applicable</w:t>
      </w:r>
      <w:r>
        <w:rPr>
          <w:rFonts w:ascii="Arial" w:hAnsi="Arial"/>
          <w:b/>
          <w:sz w:val="22"/>
        </w:rPr>
        <w:t>]</w:t>
      </w:r>
      <w:r>
        <w:rPr>
          <w:rFonts w:ascii="Arial" w:hAnsi="Arial"/>
          <w:sz w:val="22"/>
        </w:rPr>
        <w:t>, and the annual meeting.</w:t>
      </w:r>
    </w:p>
    <w:p w14:paraId="0A5F6ACF" w14:textId="77777777"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D0" w14:textId="77777777"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7. Meetings of the Board</w:t>
      </w:r>
    </w:p>
    <w:p w14:paraId="0A5F6AD1" w14:textId="77777777" w:rsidR="00331C32" w:rsidRDefault="00331C32" w:rsidP="00521F47">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Regular Meetings. There shall be at least [</w:t>
      </w:r>
      <w:r>
        <w:rPr>
          <w:rFonts w:ascii="Arial" w:hAnsi="Arial"/>
          <w:b/>
          <w:i/>
          <w:sz w:val="22"/>
        </w:rPr>
        <w:t>insert minimum number of board meetings desired</w:t>
      </w:r>
      <w:r>
        <w:rPr>
          <w:rFonts w:ascii="Arial" w:hAnsi="Arial"/>
          <w:sz w:val="22"/>
        </w:rPr>
        <w:t xml:space="preserve">] regular meetings of the board annually. No action taken at any regular board meeting attended by </w:t>
      </w:r>
      <w:r>
        <w:rPr>
          <w:rFonts w:ascii="Arial" w:hAnsi="Arial"/>
          <w:b/>
          <w:sz w:val="22"/>
        </w:rPr>
        <w:t>three-fourths</w:t>
      </w:r>
      <w:r>
        <w:rPr>
          <w:rFonts w:ascii="Arial" w:hAnsi="Arial"/>
          <w:sz w:val="22"/>
        </w:rPr>
        <w:t xml:space="preserve"> of the directors shall be invalidated because of the failure of any director to receive a properly sent notice or because of any irregularity in a notice actually received. </w:t>
      </w:r>
      <w:r>
        <w:rPr>
          <w:rFonts w:ascii="Arial" w:hAnsi="Arial"/>
          <w:b/>
          <w:sz w:val="22"/>
        </w:rPr>
        <w:t>[</w:t>
      </w:r>
      <w:r w:rsidR="002F5772">
        <w:rPr>
          <w:rFonts w:ascii="Arial" w:hAnsi="Arial"/>
          <w:b/>
          <w:sz w:val="22"/>
        </w:rPr>
        <w:t xml:space="preserve">Note: </w:t>
      </w:r>
      <w:r>
        <w:rPr>
          <w:rFonts w:ascii="Arial" w:hAnsi="Arial"/>
          <w:b/>
          <w:i/>
          <w:sz w:val="22"/>
        </w:rPr>
        <w:t>The “three-fourths” is specified in law.</w:t>
      </w:r>
      <w:r>
        <w:rPr>
          <w:rFonts w:ascii="Arial" w:hAnsi="Arial"/>
          <w:b/>
          <w:sz w:val="22"/>
        </w:rPr>
        <w:t>]</w:t>
      </w:r>
    </w:p>
    <w:p w14:paraId="0A5F6AD2" w14:textId="77777777" w:rsidR="00331C32" w:rsidRDefault="00331C32" w:rsidP="00521F47">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 xml:space="preserve">Special Meetings. The president may call special meetings of the board and shall call a special meeting upon written request of </w:t>
      </w:r>
      <w:r>
        <w:rPr>
          <w:rFonts w:ascii="Arial" w:hAnsi="Arial"/>
          <w:b/>
          <w:sz w:val="22"/>
        </w:rPr>
        <w:t>[</w:t>
      </w:r>
      <w:r>
        <w:rPr>
          <w:rFonts w:ascii="Arial" w:hAnsi="Arial"/>
          <w:b/>
          <w:i/>
          <w:sz w:val="22"/>
        </w:rPr>
        <w:t>insert number, e.g., five</w:t>
      </w:r>
      <w:r>
        <w:rPr>
          <w:rFonts w:ascii="Arial" w:hAnsi="Arial"/>
          <w:b/>
          <w:sz w:val="22"/>
        </w:rPr>
        <w:t>]</w:t>
      </w:r>
      <w:r>
        <w:rPr>
          <w:rFonts w:ascii="Arial" w:hAnsi="Arial"/>
          <w:sz w:val="22"/>
        </w:rPr>
        <w:t xml:space="preserve"> members of the board.</w:t>
      </w:r>
    </w:p>
    <w:p w14:paraId="0A5F6AD3" w14:textId="77777777" w:rsidR="00331C32" w:rsidRDefault="00331C32" w:rsidP="00521F47">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c.</w:t>
      </w:r>
      <w:r>
        <w:rPr>
          <w:rFonts w:ascii="Arial" w:hAnsi="Arial"/>
          <w:sz w:val="22"/>
        </w:rPr>
        <w:tab/>
        <w:t>Notice. Regular meetings may be held upon such notice as is determined by the board. Special meetings shall be held upon a minimum of four days notice if delivered by first class mail, or 48 hours if delivered personally or by electronic means.</w:t>
      </w:r>
    </w:p>
    <w:p w14:paraId="0A5F6AD4" w14:textId="77777777" w:rsidR="00331C32" w:rsidRDefault="00331C32" w:rsidP="00521F47">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d.</w:t>
      </w:r>
      <w:r>
        <w:rPr>
          <w:rFonts w:ascii="Arial" w:hAnsi="Arial"/>
          <w:sz w:val="22"/>
        </w:rPr>
        <w:tab/>
        <w:t>Quorum. A majority of the directors in office constitutes a quorum of the board for the transaction of business, except to adjourn as provided in the following section. A meeting at which a quorum is initially present may continue to transact business even if directors withdraw, if any action taken is approved by at least a majority of the quorum required for the meeting.</w:t>
      </w:r>
      <w:r>
        <w:rPr>
          <w:rFonts w:ascii="Arial" w:hAnsi="Arial"/>
          <w:b/>
          <w:sz w:val="22"/>
        </w:rPr>
        <w:t xml:space="preserve"> [</w:t>
      </w:r>
      <w:r w:rsidR="002F5772">
        <w:rPr>
          <w:rFonts w:ascii="Arial" w:hAnsi="Arial"/>
          <w:b/>
          <w:sz w:val="22"/>
        </w:rPr>
        <w:t xml:space="preserve">Note: </w:t>
      </w:r>
      <w:r>
        <w:rPr>
          <w:rFonts w:ascii="Arial" w:hAnsi="Arial"/>
          <w:b/>
          <w:sz w:val="22"/>
        </w:rPr>
        <w:t>Using “a majority...in office...” is recommended. Otherwise law requires that the quorum be the number of directors AUTHORIZED, a problem if the board is much smaller than authorized.]</w:t>
      </w:r>
    </w:p>
    <w:p w14:paraId="0A5F6AD5" w14:textId="77777777" w:rsidR="00331C32" w:rsidRDefault="00331C32" w:rsidP="00521F47">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e.</w:t>
      </w:r>
      <w:r>
        <w:rPr>
          <w:rFonts w:ascii="Arial" w:hAnsi="Arial"/>
          <w:sz w:val="22"/>
        </w:rPr>
        <w:tab/>
        <w:t>Participation in Meetings by Electronic Means. Any one or more members of the board may participate in a meeting by use of conference telephone or similar communications equipment, so long as all participants in the meeting can simultaneously hear each other. Notice, quorum, and other requirements for the conduct of meetings shall apply.</w:t>
      </w:r>
    </w:p>
    <w:p w14:paraId="0A5F6AD6" w14:textId="77777777" w:rsidR="00331C32" w:rsidRDefault="00331C32" w:rsidP="00521F47">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f.</w:t>
      </w:r>
      <w:r>
        <w:rPr>
          <w:rFonts w:ascii="Arial" w:hAnsi="Arial"/>
          <w:sz w:val="22"/>
        </w:rPr>
        <w:tab/>
        <w:t xml:space="preserve"> Adjournment. A majority of the directors present, whether or not they constitute a quorum, may adjourn to another time or place. If the meeting is adjourned for more than 24 hours, notice of adjournment to another time or place shall be given before the adjourned meeting to those directors not present at the time of adjournment.</w:t>
      </w:r>
    </w:p>
    <w:p w14:paraId="0A5F6AD7" w14:textId="77777777" w:rsidR="00331C32" w:rsidRDefault="00331C32" w:rsidP="00521F47">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g.</w:t>
      </w:r>
      <w:r>
        <w:rPr>
          <w:rFonts w:ascii="Arial" w:hAnsi="Arial"/>
          <w:sz w:val="22"/>
        </w:rPr>
        <w:tab/>
        <w:t xml:space="preserve">Action Without Meeting. The directors may take action between meetings by mail or an e-mail ballot, when necessary, provided that notice of the proposed action sets forth the proposed action, provides the opportunity to specify approval or disapproval of the proposal, and a reasonable time in which to return the ballot is allowed. Notice, quorum, and other requirements for the conduct of meetings shall apply. </w:t>
      </w:r>
      <w:r w:rsidR="00BF1FB9">
        <w:rPr>
          <w:rFonts w:ascii="Arial" w:hAnsi="Arial"/>
          <w:sz w:val="22"/>
        </w:rPr>
        <w:t xml:space="preserve">Any decision made without a meeting requires unanimous consent by all board members </w:t>
      </w:r>
      <w:r>
        <w:rPr>
          <w:rFonts w:ascii="Arial" w:hAnsi="Arial"/>
          <w:sz w:val="22"/>
        </w:rPr>
        <w:t>Ballots shall be filed with a report of the action and shall be a part of the minutes of the next meeting of the board of directors.</w:t>
      </w:r>
    </w:p>
    <w:p w14:paraId="0A5F6AD8" w14:textId="77777777" w:rsidR="00331C32" w:rsidRDefault="00331C32" w:rsidP="00521F47">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p>
    <w:p w14:paraId="0A5F6AD9" w14:textId="77777777"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2F5772">
        <w:rPr>
          <w:rFonts w:ascii="Arial" w:hAnsi="Arial"/>
          <w:b/>
          <w:sz w:val="22"/>
        </w:rPr>
        <w:t xml:space="preserve">Note: </w:t>
      </w:r>
      <w:r>
        <w:rPr>
          <w:rFonts w:ascii="Arial" w:hAnsi="Arial"/>
          <w:b/>
          <w:i/>
          <w:sz w:val="22"/>
        </w:rPr>
        <w:t>Taking action without a meeting should be discouraged and used only when absolutely necessary. Discussion almost always refines and leads to better decisions on complicated issues.</w:t>
      </w:r>
      <w:r>
        <w:rPr>
          <w:rFonts w:ascii="Arial" w:hAnsi="Arial"/>
          <w:b/>
          <w:sz w:val="22"/>
        </w:rPr>
        <w:t>]</w:t>
      </w:r>
    </w:p>
    <w:p w14:paraId="0A5F6ADB"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VI</w:t>
      </w:r>
    </w:p>
    <w:p w14:paraId="0A5F6ADC"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Committees</w:t>
      </w:r>
    </w:p>
    <w:p w14:paraId="0A5F6ADD"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p>
    <w:p w14:paraId="0A5F6ADE"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 The board, by a majority vote of the officers and directors in office, may create one or more committees, each consisting or two or more voting members and their alternates.</w:t>
      </w:r>
    </w:p>
    <w:p w14:paraId="0A5F6ADF"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E0"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2. Powers.</w:t>
      </w:r>
      <w:r w:rsidR="00B503B5">
        <w:rPr>
          <w:rFonts w:ascii="Arial" w:hAnsi="Arial"/>
          <w:sz w:val="22"/>
        </w:rPr>
        <w:t xml:space="preserve"> </w:t>
      </w:r>
      <w:r>
        <w:rPr>
          <w:rFonts w:ascii="Arial" w:hAnsi="Arial"/>
          <w:sz w:val="22"/>
        </w:rPr>
        <w:t>The board may delegate to such committees any of the authority of the board except with respect to:</w:t>
      </w:r>
    </w:p>
    <w:p w14:paraId="0A5F6AE1"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The approval of any action for which the law also requires approval of the members;</w:t>
      </w:r>
    </w:p>
    <w:p w14:paraId="0A5F6AE2"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The filling of vacancies on the board or on any committee which has the authority to act on behalf of the board;</w:t>
      </w:r>
    </w:p>
    <w:p w14:paraId="0A5F6AE3"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c.</w:t>
      </w:r>
      <w:r>
        <w:rPr>
          <w:rFonts w:ascii="Arial" w:hAnsi="Arial"/>
          <w:sz w:val="22"/>
        </w:rPr>
        <w:tab/>
        <w:t>The amendment or repeal of bylaws or the adoption of new bylaws;</w:t>
      </w:r>
    </w:p>
    <w:p w14:paraId="0A5F6AE4" w14:textId="77777777" w:rsidR="00247E6F"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d.</w:t>
      </w:r>
      <w:r>
        <w:rPr>
          <w:rFonts w:ascii="Arial" w:hAnsi="Arial"/>
          <w:sz w:val="22"/>
        </w:rPr>
        <w:tab/>
        <w:t>The appointment of other board committees or the members thereof;</w:t>
      </w:r>
    </w:p>
    <w:p w14:paraId="0A5F6AE5" w14:textId="77777777" w:rsidR="00247E6F" w:rsidRPr="00247E6F" w:rsidRDefault="00247E6F"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cs="Arial"/>
          <w:sz w:val="22"/>
          <w:szCs w:val="22"/>
        </w:rPr>
      </w:pPr>
      <w:r>
        <w:rPr>
          <w:rFonts w:ascii="Arial" w:hAnsi="Arial"/>
          <w:sz w:val="22"/>
        </w:rPr>
        <w:t>e.</w:t>
      </w:r>
      <w:r>
        <w:rPr>
          <w:rFonts w:ascii="Arial" w:hAnsi="Arial"/>
          <w:sz w:val="22"/>
        </w:rPr>
        <w:tab/>
      </w:r>
      <w:r w:rsidR="00331C32" w:rsidRPr="00247E6F">
        <w:rPr>
          <w:rFonts w:ascii="Arial" w:hAnsi="Arial" w:cs="Arial"/>
          <w:sz w:val="22"/>
          <w:szCs w:val="22"/>
        </w:rPr>
        <w:t>The expenditure of League funds</w:t>
      </w:r>
      <w:r w:rsidRPr="00247E6F">
        <w:rPr>
          <w:rFonts w:ascii="Arial" w:hAnsi="Arial" w:cs="Arial"/>
          <w:sz w:val="22"/>
          <w:szCs w:val="22"/>
        </w:rPr>
        <w:t xml:space="preserve"> to support a nominee for director after there are more people nominated for director than can be elected</w:t>
      </w:r>
      <w:r w:rsidR="00331C32" w:rsidRPr="00247E6F">
        <w:rPr>
          <w:rFonts w:ascii="Arial" w:hAnsi="Arial" w:cs="Arial"/>
          <w:sz w:val="22"/>
          <w:szCs w:val="22"/>
        </w:rPr>
        <w:t>;</w:t>
      </w:r>
      <w:r w:rsidRPr="00247E6F">
        <w:rPr>
          <w:rFonts w:ascii="Arial" w:hAnsi="Arial" w:cs="Arial"/>
          <w:sz w:val="22"/>
          <w:szCs w:val="22"/>
        </w:rPr>
        <w:t xml:space="preserve"> </w:t>
      </w:r>
    </w:p>
    <w:p w14:paraId="0A5F6AE6"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f.</w:t>
      </w:r>
      <w:r>
        <w:rPr>
          <w:rFonts w:ascii="Arial" w:hAnsi="Arial"/>
          <w:sz w:val="22"/>
        </w:rPr>
        <w:tab/>
        <w:t>The approval of any self-dealing transaction, as such transactions are defined in law.</w:t>
      </w:r>
    </w:p>
    <w:p w14:paraId="0A5F6AE7"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E8"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3. Executive Committee</w:t>
      </w:r>
    </w:p>
    <w:p w14:paraId="0A5F6AE9"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 xml:space="preserve">The board may appoint an executive committee consisting of </w:t>
      </w:r>
      <w:r>
        <w:rPr>
          <w:rFonts w:ascii="Arial" w:hAnsi="Arial"/>
          <w:b/>
          <w:sz w:val="22"/>
        </w:rPr>
        <w:t>[</w:t>
      </w:r>
      <w:r>
        <w:rPr>
          <w:rFonts w:ascii="Arial" w:hAnsi="Arial"/>
          <w:b/>
          <w:i/>
          <w:sz w:val="22"/>
        </w:rPr>
        <w:t>specify which officers directors,, e.g., president, vice-president, etc., or a specified number of members of the board, e.g.,</w:t>
      </w:r>
      <w:r w:rsidR="00B503B5">
        <w:rPr>
          <w:rFonts w:ascii="Arial" w:hAnsi="Arial"/>
          <w:b/>
          <w:i/>
          <w:sz w:val="22"/>
        </w:rPr>
        <w:t xml:space="preserve"> </w:t>
      </w:r>
      <w:r>
        <w:rPr>
          <w:rFonts w:ascii="Arial" w:hAnsi="Arial"/>
          <w:b/>
          <w:i/>
          <w:sz w:val="22"/>
        </w:rPr>
        <w:t>five members of the board.</w:t>
      </w:r>
      <w:r>
        <w:rPr>
          <w:rFonts w:ascii="Arial" w:hAnsi="Arial"/>
          <w:b/>
          <w:sz w:val="22"/>
        </w:rPr>
        <w:t>]</w:t>
      </w:r>
      <w:r>
        <w:rPr>
          <w:rFonts w:ascii="Arial" w:hAnsi="Arial"/>
          <w:sz w:val="22"/>
        </w:rPr>
        <w:t xml:space="preserve">. </w:t>
      </w:r>
      <w:r>
        <w:rPr>
          <w:rFonts w:ascii="Arial" w:hAnsi="Arial"/>
          <w:b/>
          <w:sz w:val="22"/>
        </w:rPr>
        <w:t>[</w:t>
      </w:r>
      <w:r>
        <w:rPr>
          <w:rFonts w:ascii="Arial" w:hAnsi="Arial"/>
          <w:b/>
          <w:i/>
          <w:sz w:val="22"/>
        </w:rPr>
        <w:t>Insert number, e.g., three</w:t>
      </w:r>
      <w:r>
        <w:rPr>
          <w:rFonts w:ascii="Arial" w:hAnsi="Arial"/>
          <w:b/>
          <w:sz w:val="22"/>
        </w:rPr>
        <w:t>]</w:t>
      </w:r>
      <w:r>
        <w:rPr>
          <w:rFonts w:ascii="Arial" w:hAnsi="Arial"/>
          <w:sz w:val="22"/>
        </w:rPr>
        <w:t xml:space="preserve"> members shall constitute a quorum. </w:t>
      </w:r>
    </w:p>
    <w:p w14:paraId="0A5F6AEA"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The executive committee shall transact emergency business between meetings of the board of directors. The proceedings of the executive committee shall be reported to the board at its next meeting for ratification.</w:t>
      </w:r>
    </w:p>
    <w:p w14:paraId="0A5F6AEB"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EC"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A149B1">
        <w:rPr>
          <w:rFonts w:ascii="Arial" w:hAnsi="Arial"/>
          <w:b/>
          <w:sz w:val="22"/>
        </w:rPr>
        <w:t xml:space="preserve">Note: </w:t>
      </w:r>
      <w:r>
        <w:rPr>
          <w:rFonts w:ascii="Arial" w:hAnsi="Arial"/>
          <w:b/>
          <w:i/>
          <w:sz w:val="22"/>
        </w:rPr>
        <w:t>Other permanent (standing) committees should be listed here, one subsection for each committee. List duties of the committee, membership and appointing authority. The budget and nominating committees are provided for in the articles on “Financial Administration” and “Nominations and Elections” so do not have to be designated in this section.</w:t>
      </w:r>
      <w:r>
        <w:rPr>
          <w:rFonts w:ascii="Arial" w:hAnsi="Arial"/>
          <w:b/>
          <w:sz w:val="22"/>
        </w:rPr>
        <w:t>]</w:t>
      </w:r>
    </w:p>
    <w:p w14:paraId="0A5F6AED"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EE"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p>
    <w:p w14:paraId="0A5F6AEF"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VII</w:t>
      </w:r>
    </w:p>
    <w:p w14:paraId="0A5F6AF0"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Financial Administration</w:t>
      </w:r>
    </w:p>
    <w:p w14:paraId="0A5F6AF1"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14:paraId="0A5F6AF2"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1. Fiscal Year. The fiscal year of the League shall be from </w:t>
      </w:r>
      <w:r>
        <w:rPr>
          <w:rFonts w:ascii="Arial" w:hAnsi="Arial"/>
          <w:b/>
          <w:sz w:val="22"/>
        </w:rPr>
        <w:t>July 1 to June 30.</w:t>
      </w:r>
    </w:p>
    <w:p w14:paraId="0A5F6AF3"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F4"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A149B1">
        <w:rPr>
          <w:rFonts w:ascii="Arial" w:hAnsi="Arial"/>
          <w:b/>
          <w:sz w:val="22"/>
        </w:rPr>
        <w:t xml:space="preserve">Note: </w:t>
      </w:r>
      <w:r>
        <w:rPr>
          <w:rFonts w:ascii="Arial" w:hAnsi="Arial"/>
          <w:b/>
          <w:i/>
          <w:sz w:val="22"/>
        </w:rPr>
        <w:t>This is the normal fiscal year which often coincides with transfer of power to the new board. It coincides with the fiscal year of the LWVUS and the LWVC. Other fiscal years may be used. Adjust bylaws accordingly.</w:t>
      </w:r>
      <w:r>
        <w:rPr>
          <w:rFonts w:ascii="Arial" w:hAnsi="Arial"/>
          <w:b/>
          <w:sz w:val="22"/>
        </w:rPr>
        <w:t>]</w:t>
      </w:r>
    </w:p>
    <w:p w14:paraId="0A5F6AF5"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F6"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2. Dues. Annual dues shall be determined at the annual meeting by a majority vote of the local League members present. Such dues shall be payable by each member on </w:t>
      </w:r>
      <w:r>
        <w:rPr>
          <w:rFonts w:ascii="Arial" w:hAnsi="Arial"/>
          <w:b/>
          <w:sz w:val="22"/>
        </w:rPr>
        <w:t>[</w:t>
      </w:r>
      <w:r>
        <w:rPr>
          <w:rFonts w:ascii="Arial" w:hAnsi="Arial"/>
          <w:b/>
          <w:i/>
          <w:sz w:val="22"/>
        </w:rPr>
        <w:t>insert date</w:t>
      </w:r>
      <w:r>
        <w:rPr>
          <w:rFonts w:ascii="Arial" w:hAnsi="Arial"/>
          <w:b/>
          <w:sz w:val="22"/>
        </w:rPr>
        <w:t>]</w:t>
      </w:r>
      <w:r>
        <w:rPr>
          <w:rFonts w:ascii="Arial" w:hAnsi="Arial"/>
          <w:sz w:val="22"/>
        </w:rPr>
        <w:t xml:space="preserve">. Any member who fails to pay dues within </w:t>
      </w:r>
      <w:r>
        <w:rPr>
          <w:rFonts w:ascii="Arial" w:hAnsi="Arial"/>
          <w:b/>
          <w:sz w:val="22"/>
        </w:rPr>
        <w:t>[</w:t>
      </w:r>
      <w:r>
        <w:rPr>
          <w:rFonts w:ascii="Arial" w:hAnsi="Arial"/>
          <w:b/>
          <w:i/>
          <w:sz w:val="22"/>
        </w:rPr>
        <w:t>insert grace period, e.g., 30 days, 3 months</w:t>
      </w:r>
      <w:r>
        <w:rPr>
          <w:rFonts w:ascii="Arial" w:hAnsi="Arial"/>
          <w:b/>
          <w:sz w:val="22"/>
        </w:rPr>
        <w:t xml:space="preserve">] </w:t>
      </w:r>
      <w:r>
        <w:rPr>
          <w:rFonts w:ascii="Arial" w:hAnsi="Arial"/>
          <w:sz w:val="22"/>
        </w:rPr>
        <w:t>after they become payable shall be dropped from the membership rolls. Life members shall be exempt from payment of dues.</w:t>
      </w:r>
    </w:p>
    <w:p w14:paraId="0A5F6AF7"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F8"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i/>
          <w:sz w:val="22"/>
        </w:rPr>
      </w:pPr>
      <w:r>
        <w:rPr>
          <w:rFonts w:ascii="Arial" w:hAnsi="Arial"/>
          <w:b/>
          <w:sz w:val="22"/>
        </w:rPr>
        <w:t>[</w:t>
      </w:r>
      <w:r>
        <w:rPr>
          <w:rFonts w:ascii="Arial" w:hAnsi="Arial"/>
          <w:b/>
          <w:i/>
          <w:sz w:val="22"/>
        </w:rPr>
        <w:t>Note</w:t>
      </w:r>
      <w:r w:rsidR="00A149B1">
        <w:rPr>
          <w:rFonts w:ascii="Arial" w:hAnsi="Arial"/>
          <w:b/>
          <w:i/>
          <w:sz w:val="22"/>
        </w:rPr>
        <w:t>: D</w:t>
      </w:r>
      <w:r>
        <w:rPr>
          <w:rFonts w:ascii="Arial" w:hAnsi="Arial"/>
          <w:b/>
          <w:i/>
          <w:sz w:val="22"/>
        </w:rPr>
        <w:t>ues amounts are not placed in bylaws. Dues may also be based on join date, in which case they are payable annually on the anniversary date of each member</w:t>
      </w:r>
      <w:r>
        <w:rPr>
          <w:rFonts w:ascii="Arial" w:hAnsi="Arial"/>
          <w:b/>
          <w:sz w:val="22"/>
        </w:rPr>
        <w:t xml:space="preserve">. </w:t>
      </w:r>
      <w:r>
        <w:rPr>
          <w:rFonts w:ascii="Arial" w:hAnsi="Arial"/>
          <w:b/>
          <w:i/>
          <w:sz w:val="22"/>
        </w:rPr>
        <w:t xml:space="preserve">Provision of partial payments for less than one-year memberships is optional and may take many forms , e.g., if dues are payable on July 1, bylaws could say “New members joining from January 1 to June 30 will pay half the amount of the annual dues for that year. </w:t>
      </w:r>
      <w:r>
        <w:rPr>
          <w:rFonts w:ascii="Arial" w:hAnsi="Arial"/>
          <w:b/>
          <w:sz w:val="22"/>
        </w:rPr>
        <w:t>]</w:t>
      </w:r>
    </w:p>
    <w:p w14:paraId="0A5F6AF9" w14:textId="77777777" w:rsidR="00331C32" w:rsidRPr="009F5640"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16"/>
          <w:szCs w:val="16"/>
        </w:rPr>
      </w:pPr>
    </w:p>
    <w:p w14:paraId="0A5F6AFA"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3. Budget Committee.</w:t>
      </w:r>
    </w:p>
    <w:p w14:paraId="0A5F6AFB"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Composition. The budget committee shall be composed of the treasurer and at least</w:t>
      </w:r>
      <w:r>
        <w:rPr>
          <w:rFonts w:ascii="Arial" w:hAnsi="Arial"/>
          <w:b/>
          <w:sz w:val="22"/>
        </w:rPr>
        <w:t xml:space="preserve"> [</w:t>
      </w:r>
      <w:r>
        <w:rPr>
          <w:rFonts w:ascii="Arial" w:hAnsi="Arial"/>
          <w:b/>
          <w:i/>
          <w:sz w:val="22"/>
        </w:rPr>
        <w:t>insert number, e.g., two</w:t>
      </w:r>
      <w:r>
        <w:rPr>
          <w:rFonts w:ascii="Arial" w:hAnsi="Arial"/>
          <w:b/>
          <w:sz w:val="22"/>
        </w:rPr>
        <w:t>]</w:t>
      </w:r>
      <w:r>
        <w:rPr>
          <w:rFonts w:ascii="Arial" w:hAnsi="Arial"/>
          <w:sz w:val="22"/>
        </w:rPr>
        <w:t xml:space="preserve"> members nominated by the president and appointed by the board. The treasurer shall not be eligible to serve as chair.</w:t>
      </w:r>
    </w:p>
    <w:p w14:paraId="0A5F6AFC"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Duties. The budget committee shall prepare an annual budget for the League and shall submit it to the board at least three months prior to the annual meeting.</w:t>
      </w:r>
    </w:p>
    <w:p w14:paraId="0A5F6AFD"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AFE"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4. Budget. The board shall submit the budget to the members for adoption at the annual meeting. A copy of the proposed budget shall be sent to each member </w:t>
      </w:r>
      <w:r>
        <w:rPr>
          <w:rFonts w:ascii="Arial" w:hAnsi="Arial"/>
          <w:b/>
          <w:sz w:val="22"/>
        </w:rPr>
        <w:t>[</w:t>
      </w:r>
      <w:r>
        <w:rPr>
          <w:rFonts w:ascii="Arial" w:hAnsi="Arial"/>
          <w:b/>
          <w:i/>
          <w:sz w:val="22"/>
        </w:rPr>
        <w:t>e.g., 20 days/one month;</w:t>
      </w:r>
      <w:r>
        <w:rPr>
          <w:rFonts w:ascii="Arial" w:hAnsi="Arial"/>
          <w:b/>
          <w:sz w:val="22"/>
        </w:rPr>
        <w:t xml:space="preserve"> </w:t>
      </w:r>
      <w:r>
        <w:rPr>
          <w:rFonts w:ascii="Arial" w:hAnsi="Arial"/>
          <w:b/>
          <w:i/>
          <w:sz w:val="22"/>
        </w:rPr>
        <w:t>use same notice as specified in Art. VIII, Sec. 5</w:t>
      </w:r>
      <w:r>
        <w:rPr>
          <w:rFonts w:ascii="Arial" w:hAnsi="Arial"/>
          <w:b/>
          <w:sz w:val="22"/>
        </w:rPr>
        <w:t>]</w:t>
      </w:r>
      <w:r>
        <w:rPr>
          <w:rFonts w:ascii="Arial" w:hAnsi="Arial"/>
          <w:b/>
          <w:i/>
          <w:sz w:val="22"/>
        </w:rPr>
        <w:t xml:space="preserve"> </w:t>
      </w:r>
      <w:r>
        <w:rPr>
          <w:rFonts w:ascii="Arial" w:hAnsi="Arial"/>
          <w:sz w:val="22"/>
        </w:rPr>
        <w:t>before the date of the annual meeting. The budget shall provide for the support of the League.</w:t>
      </w:r>
    </w:p>
    <w:p w14:paraId="0A5F6AFF"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00"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5. Fiscal Report. The board shall send the members an annual financial report, not later than 120 days following the end of the League's fiscal year.</w:t>
      </w:r>
    </w:p>
    <w:p w14:paraId="0A5F6B01"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02"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6. Transactions with Interested Persons. Within 120 days after the end of the League’s fiscal year, the board shall send to the members a report, as defined in the relevant section of the California Nonprofit Public Benefit Corporation law, of any transaction in which the League was a party and in which any officer or director of the League had a direct or indirect material financial interest.</w:t>
      </w:r>
    </w:p>
    <w:p w14:paraId="0A5F6B03"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04"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7. Endorsement of Documents and Contracts. Unless so authorized by the board, no officer, agent, or employee shall have any power or authority to bind the League by any contract or engagement or to pledge its credit or to render it liable for any purpose or amount.</w:t>
      </w:r>
    </w:p>
    <w:p w14:paraId="0A5F6B05"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06"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8. Indemnification. The League is empowered to indemnify its officers, directors, and agents to the extent provided, and within the limitations imposed, by law</w:t>
      </w:r>
    </w:p>
    <w:p w14:paraId="0A5F6B07"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08"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9. Distribution of Funds on Dissolution. In the event of dissolution of the League for any reason, all money and securities which at the time be owned or under the absolute control of the League shall be paid to the LWVC. All other property of whatsoever nature, whether real, personal, or mixed, which may at the time be owned or under the control of the League, shall be disposed of by any officer or employee of the organization having possession of same to such person, organization, or corporation, for such public, charitable, or educational uses and purposes as may be designated by the board.</w:t>
      </w:r>
    </w:p>
    <w:p w14:paraId="0A5F6B09"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0A"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B503B5">
        <w:rPr>
          <w:rFonts w:ascii="Arial" w:hAnsi="Arial"/>
          <w:b/>
          <w:sz w:val="22"/>
        </w:rPr>
        <w:t xml:space="preserve">Note: </w:t>
      </w:r>
      <w:r>
        <w:rPr>
          <w:rFonts w:ascii="Arial" w:hAnsi="Arial"/>
          <w:b/>
          <w:i/>
          <w:sz w:val="22"/>
        </w:rPr>
        <w:t>Section 9 is required</w:t>
      </w:r>
      <w:r w:rsidR="00A149B1">
        <w:rPr>
          <w:rFonts w:ascii="Arial" w:hAnsi="Arial"/>
          <w:b/>
          <w:i/>
          <w:sz w:val="22"/>
        </w:rPr>
        <w:t xml:space="preserve"> by law</w:t>
      </w:r>
      <w:r>
        <w:rPr>
          <w:rFonts w:ascii="Arial" w:hAnsi="Arial"/>
          <w:b/>
          <w:i/>
          <w:sz w:val="22"/>
        </w:rPr>
        <w:t>.</w:t>
      </w:r>
      <w:r>
        <w:rPr>
          <w:rFonts w:ascii="Arial" w:hAnsi="Arial"/>
          <w:b/>
          <w:sz w:val="22"/>
        </w:rPr>
        <w:t>]</w:t>
      </w:r>
    </w:p>
    <w:p w14:paraId="0A5F6B0B"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14:paraId="0A5F6B0C"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14:paraId="0A5F6B0D"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VIII</w:t>
      </w:r>
    </w:p>
    <w:p w14:paraId="0A5F6B0E"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Membership Meetings and Voting Rights</w:t>
      </w:r>
    </w:p>
    <w:p w14:paraId="0A5F6B0F"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14:paraId="0A5F6B10"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1. </w:t>
      </w:r>
      <w:r w:rsidR="00A149B1">
        <w:rPr>
          <w:rFonts w:ascii="Arial" w:hAnsi="Arial"/>
          <w:sz w:val="22"/>
        </w:rPr>
        <w:t>M</w:t>
      </w:r>
      <w:r>
        <w:rPr>
          <w:rFonts w:ascii="Arial" w:hAnsi="Arial"/>
          <w:sz w:val="22"/>
        </w:rPr>
        <w:t xml:space="preserve">embership Meetings. There shall be at least </w:t>
      </w:r>
      <w:r>
        <w:rPr>
          <w:rFonts w:ascii="Arial" w:hAnsi="Arial"/>
          <w:b/>
          <w:sz w:val="22"/>
        </w:rPr>
        <w:t>[</w:t>
      </w:r>
      <w:r>
        <w:rPr>
          <w:rFonts w:ascii="Arial" w:hAnsi="Arial"/>
          <w:b/>
          <w:i/>
          <w:sz w:val="22"/>
        </w:rPr>
        <w:t>insert minimum number of required meetings here</w:t>
      </w:r>
      <w:r>
        <w:rPr>
          <w:rFonts w:ascii="Arial" w:hAnsi="Arial"/>
          <w:b/>
          <w:sz w:val="22"/>
        </w:rPr>
        <w:t>]</w:t>
      </w:r>
      <w:r>
        <w:rPr>
          <w:rFonts w:ascii="Arial" w:hAnsi="Arial"/>
          <w:sz w:val="22"/>
        </w:rPr>
        <w:t xml:space="preserve"> meetings of the members each year. The time and place shall be determined by the board.</w:t>
      </w:r>
    </w:p>
    <w:p w14:paraId="0A5F6B11"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12"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2. Annual Meeting. An annual meeting of members shall be held during </w:t>
      </w:r>
      <w:r>
        <w:rPr>
          <w:rFonts w:ascii="Arial" w:hAnsi="Arial"/>
          <w:b/>
          <w:sz w:val="22"/>
        </w:rPr>
        <w:t>[</w:t>
      </w:r>
      <w:r>
        <w:rPr>
          <w:rFonts w:ascii="Arial" w:hAnsi="Arial"/>
          <w:b/>
          <w:i/>
          <w:sz w:val="22"/>
        </w:rPr>
        <w:t>insert date, e.g., during May or June. It should occur before the start of the fiscal year since the budget should be adopted before the start of the fiscal year.</w:t>
      </w:r>
      <w:r>
        <w:rPr>
          <w:rFonts w:ascii="Arial" w:hAnsi="Arial"/>
          <w:b/>
          <w:sz w:val="22"/>
        </w:rPr>
        <w:t>]</w:t>
      </w:r>
      <w:r>
        <w:rPr>
          <w:rFonts w:ascii="Arial" w:hAnsi="Arial"/>
          <w:sz w:val="22"/>
        </w:rPr>
        <w:t>, the exact date to be determined by the board. At the annual meeting the members shall:</w:t>
      </w:r>
    </w:p>
    <w:p w14:paraId="0A5F6B13" w14:textId="77777777" w:rsidR="00331C32" w:rsidRDefault="00331C32" w:rsidP="00521F47">
      <w:pPr>
        <w:numPr>
          <w:ilvl w:val="0"/>
          <w:numId w:val="12"/>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Pr>
          <w:rFonts w:ascii="Arial" w:hAnsi="Arial"/>
          <w:sz w:val="22"/>
        </w:rPr>
        <w:t>adopt a local program for the ensuing year;</w:t>
      </w:r>
    </w:p>
    <w:p w14:paraId="0A5F6B14" w14:textId="77777777" w:rsidR="00331C32" w:rsidRDefault="00331C32" w:rsidP="00521F47">
      <w:pPr>
        <w:numPr>
          <w:ilvl w:val="0"/>
          <w:numId w:val="12"/>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Pr>
          <w:rFonts w:ascii="Arial" w:hAnsi="Arial"/>
          <w:sz w:val="22"/>
        </w:rPr>
        <w:t>elect directors, officers, and local League members to serve on the nominating committee;</w:t>
      </w:r>
    </w:p>
    <w:p w14:paraId="0A5F6B15" w14:textId="77777777" w:rsidR="00331C32" w:rsidRDefault="00331C32" w:rsidP="00521F47">
      <w:pPr>
        <w:numPr>
          <w:ilvl w:val="0"/>
          <w:numId w:val="12"/>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Pr>
          <w:rFonts w:ascii="Arial" w:hAnsi="Arial"/>
          <w:sz w:val="22"/>
        </w:rPr>
        <w:t>adopt an adequate budget; and</w:t>
      </w:r>
    </w:p>
    <w:p w14:paraId="0A5F6B16" w14:textId="77777777" w:rsidR="00331C32" w:rsidRDefault="00331C32" w:rsidP="00521F47">
      <w:pPr>
        <w:numPr>
          <w:ilvl w:val="0"/>
          <w:numId w:val="12"/>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Pr>
          <w:rFonts w:ascii="Arial" w:hAnsi="Arial"/>
          <w:sz w:val="22"/>
        </w:rPr>
        <w:t>transact such other business as may properly come before it.</w:t>
      </w:r>
    </w:p>
    <w:p w14:paraId="0A5F6B17"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18"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3. Voting. Each member shall be entitled to one vote only at any meeting of members. </w:t>
      </w:r>
      <w:r>
        <w:rPr>
          <w:rFonts w:ascii="Arial" w:hAnsi="Arial"/>
          <w:b/>
          <w:sz w:val="22"/>
        </w:rPr>
        <w:t>[</w:t>
      </w:r>
      <w:r w:rsidR="00B503B5">
        <w:rPr>
          <w:rFonts w:ascii="Arial" w:hAnsi="Arial"/>
          <w:b/>
          <w:sz w:val="22"/>
        </w:rPr>
        <w:t xml:space="preserve">Note: </w:t>
      </w:r>
      <w:r>
        <w:rPr>
          <w:rFonts w:ascii="Arial" w:hAnsi="Arial"/>
          <w:b/>
          <w:i/>
          <w:sz w:val="22"/>
        </w:rPr>
        <w:t>Unless otherwise specified, membership is as of the date of the meeting. A cut-off date may be inserted here but the cutoff cannot be more than 60 days before the meeting.</w:t>
      </w:r>
      <w:r>
        <w:rPr>
          <w:rFonts w:ascii="Arial" w:hAnsi="Arial"/>
          <w:b/>
          <w:sz w:val="22"/>
        </w:rPr>
        <w:t>]</w:t>
      </w:r>
      <w:r>
        <w:rPr>
          <w:rFonts w:ascii="Arial" w:hAnsi="Arial"/>
          <w:sz w:val="22"/>
        </w:rPr>
        <w:t xml:space="preserve"> Absentee or proxy voting shall not be permitted.</w:t>
      </w:r>
    </w:p>
    <w:p w14:paraId="0A5F6B19"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1A"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lastRenderedPageBreak/>
        <w:t>Section 4. Quorum. A quorum for the annual meeting and for any meeting for which members are entitled to vote shall consist of 20 percent of members.</w:t>
      </w:r>
    </w:p>
    <w:p w14:paraId="0A5F6B1B"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1C"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B503B5">
        <w:rPr>
          <w:rFonts w:ascii="Arial" w:hAnsi="Arial"/>
          <w:b/>
          <w:sz w:val="22"/>
        </w:rPr>
        <w:t xml:space="preserve">Note: </w:t>
      </w:r>
      <w:r>
        <w:rPr>
          <w:rFonts w:ascii="Arial" w:hAnsi="Arial"/>
          <w:b/>
          <w:i/>
          <w:sz w:val="22"/>
        </w:rPr>
        <w:t>A different percentage may be used. It is recommended that absolute numbers not be used since the number of members may change over time</w:t>
      </w:r>
      <w:r>
        <w:rPr>
          <w:rFonts w:ascii="Arial" w:hAnsi="Arial"/>
          <w:b/>
          <w:sz w:val="22"/>
        </w:rPr>
        <w:t xml:space="preserve">. </w:t>
      </w:r>
      <w:r>
        <w:rPr>
          <w:rFonts w:ascii="Arial" w:hAnsi="Arial"/>
          <w:b/>
          <w:i/>
          <w:sz w:val="22"/>
        </w:rPr>
        <w:t>A quorum is the number of members who are reasonably expected to attend.</w:t>
      </w:r>
      <w:r>
        <w:rPr>
          <w:rFonts w:ascii="Arial" w:hAnsi="Arial"/>
          <w:b/>
          <w:sz w:val="22"/>
        </w:rPr>
        <w:t xml:space="preserve"> </w:t>
      </w:r>
      <w:r>
        <w:rPr>
          <w:rFonts w:ascii="Arial" w:hAnsi="Arial"/>
          <w:b/>
          <w:i/>
          <w:sz w:val="22"/>
        </w:rPr>
        <w:t>By law, the quorum should never be less than five percent.</w:t>
      </w:r>
      <w:r w:rsidR="00B503B5">
        <w:rPr>
          <w:rFonts w:ascii="Arial" w:hAnsi="Arial"/>
          <w:b/>
          <w:i/>
          <w:sz w:val="22"/>
        </w:rPr>
        <w:t xml:space="preserve"> Also, by law, if a quorum is less than one-third of the membership, the only business that can be transacted is that which is in the notice to members.</w:t>
      </w:r>
      <w:r>
        <w:rPr>
          <w:rFonts w:ascii="Arial" w:hAnsi="Arial"/>
          <w:b/>
          <w:sz w:val="22"/>
        </w:rPr>
        <w:t>]</w:t>
      </w:r>
    </w:p>
    <w:p w14:paraId="0A5F6B1D"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1E"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5. Notice. Written notice of each annual or special meeting shall be given to each member between </w:t>
      </w:r>
      <w:r>
        <w:rPr>
          <w:rFonts w:ascii="Arial" w:hAnsi="Arial"/>
          <w:sz w:val="22"/>
          <w:u w:val="single"/>
        </w:rPr>
        <w:t xml:space="preserve">20 and 90 days </w:t>
      </w:r>
      <w:r>
        <w:rPr>
          <w:rFonts w:ascii="Arial" w:hAnsi="Arial"/>
          <w:b/>
          <w:i/>
          <w:sz w:val="22"/>
        </w:rPr>
        <w:t>(See note below</w:t>
      </w:r>
      <w:r>
        <w:rPr>
          <w:rFonts w:ascii="Arial" w:hAnsi="Arial"/>
          <w:sz w:val="22"/>
        </w:rPr>
        <w:t>) before the date of the meeting. Such notice shall state the place, date, and hour of the meeting and the general nature of the business to be transacted, with no other business permitted. The notice of any meeting at which directors are to be elected shall include the names of all those who are nominees for officers and directors at the time the notice is sent. The board may determine the method of giving notice, according to applicable law.</w:t>
      </w:r>
    </w:p>
    <w:p w14:paraId="0A5F6B1F"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20"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B503B5">
        <w:rPr>
          <w:rFonts w:ascii="Arial" w:hAnsi="Arial"/>
          <w:b/>
          <w:sz w:val="22"/>
        </w:rPr>
        <w:t xml:space="preserve">Note: </w:t>
      </w:r>
      <w:r>
        <w:rPr>
          <w:rFonts w:ascii="Arial" w:hAnsi="Arial"/>
          <w:b/>
          <w:i/>
          <w:sz w:val="22"/>
        </w:rPr>
        <w:t>State law requires notice of between 10 and 90 days before the date of the meeting. You may specify an exact number of days instead of the range of “between 20 and 90...” However, if the notice is given by mail and you do not use first-class mail, the notice must be given at least 20 days before the meeting. Since many Leagues use bulk mail it is advisable to use 20 days for the notice provision. Be sure to make other notice provisions conform to what you specify here, e.g, notice for nominating committee report, budget, program, bylaws amendments, and other annual meeting business.</w:t>
      </w:r>
      <w:r w:rsidR="00B503B5">
        <w:rPr>
          <w:rFonts w:ascii="Arial" w:hAnsi="Arial"/>
          <w:b/>
          <w:i/>
          <w:sz w:val="22"/>
        </w:rPr>
        <w:t xml:space="preserve"> See note above after Section 4 regarding business that can be transacted when the quorum is less than one-third.</w:t>
      </w:r>
      <w:r>
        <w:rPr>
          <w:rFonts w:ascii="Arial" w:hAnsi="Arial"/>
          <w:b/>
          <w:sz w:val="22"/>
        </w:rPr>
        <w:t>]</w:t>
      </w:r>
    </w:p>
    <w:p w14:paraId="0A5F6B21"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22"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6. Special Meetings. The board or the president may call special meetings of members, and five percent or more of the members may call a special meeting to remove directors and to elect their replacements.</w:t>
      </w:r>
    </w:p>
    <w:p w14:paraId="0A5F6B23" w14:textId="77777777"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24" w14:textId="77777777" w:rsidR="001B5831" w:rsidRDefault="001B5831" w:rsidP="001B583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hanging="432"/>
        <w:jc w:val="both"/>
        <w:rPr>
          <w:rFonts w:ascii="Arial" w:hAnsi="Arial"/>
          <w:sz w:val="22"/>
        </w:rPr>
      </w:pPr>
      <w:r>
        <w:rPr>
          <w:rFonts w:ascii="Arial" w:hAnsi="Arial"/>
          <w:sz w:val="22"/>
        </w:rPr>
        <w:tab/>
        <w:t>Section 7. Participation in Meetings by Electronic Means. A meeting of members may be held using electronic means so long as all participants can simultaneously hear each other. Notice, quorum, and other requirements for the conduct of meetings shall apply.</w:t>
      </w:r>
    </w:p>
    <w:p w14:paraId="0A5F6B25" w14:textId="77777777" w:rsidR="001B5831" w:rsidRDefault="001B5831" w:rsidP="001B583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26" w14:textId="77777777" w:rsidR="001B5831" w:rsidRDefault="001B5831" w:rsidP="001B583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8. Rights of Inspection. Any member may have a list of members, their addresses, and voting rights. All records and bylaws may be inspected by any member at any reasonable time.</w:t>
      </w:r>
    </w:p>
    <w:p w14:paraId="0A5F6B27"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14:paraId="0A5F6B28"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IX</w:t>
      </w:r>
    </w:p>
    <w:p w14:paraId="0A5F6B29"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Nominations and Elections</w:t>
      </w:r>
    </w:p>
    <w:p w14:paraId="0A5F6B2A"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14:paraId="0A5F6B2B"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 The Nominating Committee.</w:t>
      </w:r>
    </w:p>
    <w:p w14:paraId="0A5F6B2C"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The nominating committee shall consist of five members, two of whom shall be directors. The chair and two members who shall not be directors, shall be elected at the annual meeting. Nominations for these offices shall be made by the current nominating committee. Further nominations may be made from the floor of the annual meeting. Nominating committee members shall hold office for a term of one year or until their successors are elected and qualified. The other members of the committee shall be appointed by the board at its first regular meeting following the annual meeting and their term of office shall expire concurrently with the term of office of the elected members.</w:t>
      </w:r>
    </w:p>
    <w:p w14:paraId="0A5F6B2D"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Any vacancy occurring in the nominating committee shall be filled by the board.</w:t>
      </w:r>
    </w:p>
    <w:p w14:paraId="0A5F6B2E"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c.</w:t>
      </w:r>
      <w:r>
        <w:rPr>
          <w:rFonts w:ascii="Arial" w:hAnsi="Arial"/>
          <w:sz w:val="22"/>
        </w:rPr>
        <w:tab/>
        <w:t>The president of the League shall send the name and address of the nominating committee chair to the members. It shall be the duty of the nominating committee chair to solicit from members suggestions for nominations for the offices to be filled.</w:t>
      </w:r>
    </w:p>
    <w:p w14:paraId="0A5F6B2F"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30"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lastRenderedPageBreak/>
        <w:t>Section 2. Suggestions by Members. Any member may send suggestions to the nominating committee.</w:t>
      </w:r>
    </w:p>
    <w:p w14:paraId="0A5F6B31"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32"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3. Report of the Nominating Committee and Nominations from the Floor. The report of the nominating committee of its nominations for officers, directors, and the chair and two members of the succeeding nominating committee shall be sent to the members </w:t>
      </w:r>
      <w:r>
        <w:rPr>
          <w:rFonts w:ascii="Arial" w:hAnsi="Arial"/>
          <w:b/>
          <w:sz w:val="22"/>
        </w:rPr>
        <w:t>[</w:t>
      </w:r>
      <w:r>
        <w:rPr>
          <w:rFonts w:ascii="Arial" w:hAnsi="Arial"/>
          <w:b/>
          <w:i/>
          <w:sz w:val="22"/>
        </w:rPr>
        <w:t>e.g., 20 days/one month;</w:t>
      </w:r>
      <w:r>
        <w:rPr>
          <w:rFonts w:ascii="Arial" w:hAnsi="Arial"/>
          <w:b/>
          <w:sz w:val="22"/>
        </w:rPr>
        <w:t xml:space="preserve"> </w:t>
      </w:r>
      <w:r>
        <w:rPr>
          <w:rFonts w:ascii="Arial" w:hAnsi="Arial"/>
          <w:b/>
          <w:i/>
          <w:sz w:val="22"/>
        </w:rPr>
        <w:t>use same notice as specified in Art. VIII, Sec. 5</w:t>
      </w:r>
      <w:r>
        <w:rPr>
          <w:rFonts w:ascii="Arial" w:hAnsi="Arial"/>
          <w:b/>
          <w:sz w:val="22"/>
        </w:rPr>
        <w:t>]</w:t>
      </w:r>
      <w:r>
        <w:rPr>
          <w:rFonts w:ascii="Arial" w:hAnsi="Arial"/>
          <w:b/>
          <w:i/>
          <w:sz w:val="22"/>
        </w:rPr>
        <w:t xml:space="preserve"> </w:t>
      </w:r>
      <w:r>
        <w:rPr>
          <w:rFonts w:ascii="Arial" w:hAnsi="Arial"/>
          <w:sz w:val="22"/>
        </w:rPr>
        <w:t>before the date of the annual meeting. The report of the nominating committee shall be presented to the annual meeting. Immediately following the presentation of this report, nominations may be made from the floor by any member, provided that the consent of the nominee shall have been secured.</w:t>
      </w:r>
    </w:p>
    <w:p w14:paraId="0A5F6B33"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34"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4. Election. The election shall be by ballot, except that if there is but one nominee for each office, it shall be by voice vote, in which a majority vote of those members present, qualified to vote and voting shall constitute an election. All elections for directors must be by ballot if a member so demands before the voting begins. If the election is by written ballot, the candidates receiving the highest number of votes of those persons voting are elected.</w:t>
      </w:r>
    </w:p>
    <w:p w14:paraId="0A5F6B35"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36"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B503B5">
        <w:rPr>
          <w:rFonts w:ascii="Arial" w:hAnsi="Arial"/>
          <w:b/>
          <w:sz w:val="22"/>
        </w:rPr>
        <w:t xml:space="preserve">Note: </w:t>
      </w:r>
      <w:r>
        <w:rPr>
          <w:rFonts w:ascii="Arial" w:hAnsi="Arial"/>
          <w:b/>
          <w:i/>
          <w:sz w:val="22"/>
        </w:rPr>
        <w:t>The last sentence allows a plurality, rather than a majority vote, if the election is conducted by a written ballot and there are more than two candidates.</w:t>
      </w:r>
      <w:r>
        <w:rPr>
          <w:rFonts w:ascii="Arial" w:hAnsi="Arial"/>
          <w:b/>
          <w:sz w:val="22"/>
        </w:rPr>
        <w:t>]</w:t>
      </w:r>
    </w:p>
    <w:p w14:paraId="0A5F6B37"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14:paraId="0A5F6B38"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b/>
          <w:sz w:val="22"/>
        </w:rPr>
      </w:pPr>
    </w:p>
    <w:p w14:paraId="0A5F6B39"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X</w:t>
      </w:r>
    </w:p>
    <w:p w14:paraId="0A5F6B3A"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Program</w:t>
      </w:r>
    </w:p>
    <w:p w14:paraId="0A5F6B3B"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14:paraId="0A5F6B3C"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 Principles. The governmental principles as adopted by the LWVUS Convention and supported by the League as a whole, constitute the authorization for the adoption of program.</w:t>
      </w:r>
    </w:p>
    <w:p w14:paraId="0A5F6B3D"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3E"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2. Program. The program of the League shall consist of:</w:t>
      </w:r>
    </w:p>
    <w:p w14:paraId="0A5F6B3F"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action to implement the Principles; and</w:t>
      </w:r>
    </w:p>
    <w:p w14:paraId="0A5F6B40"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those local governmental issues chosen for concerted study and action.</w:t>
      </w:r>
    </w:p>
    <w:p w14:paraId="0A5F6B41"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42"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3. Adoption of Program. Program is adopted according to the following procedures:</w:t>
      </w:r>
    </w:p>
    <w:p w14:paraId="0A5F6B43"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The board of directors shall consider the recommendations submitted by members two months prior to the annual meeting and shall formulate a proposed program;</w:t>
      </w:r>
    </w:p>
    <w:p w14:paraId="0A5F6B44"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 xml:space="preserve">The proposed program shall be submitted to the members at least </w:t>
      </w:r>
      <w:r>
        <w:rPr>
          <w:rFonts w:ascii="Arial" w:hAnsi="Arial"/>
          <w:b/>
          <w:sz w:val="22"/>
        </w:rPr>
        <w:t>[</w:t>
      </w:r>
      <w:r>
        <w:rPr>
          <w:rFonts w:ascii="Arial" w:hAnsi="Arial"/>
          <w:b/>
          <w:i/>
          <w:sz w:val="22"/>
        </w:rPr>
        <w:t>e.g., 20 days/one month;</w:t>
      </w:r>
      <w:r>
        <w:rPr>
          <w:rFonts w:ascii="Arial" w:hAnsi="Arial"/>
          <w:b/>
          <w:sz w:val="22"/>
        </w:rPr>
        <w:t xml:space="preserve"> </w:t>
      </w:r>
      <w:r>
        <w:rPr>
          <w:rFonts w:ascii="Arial" w:hAnsi="Arial"/>
          <w:b/>
          <w:i/>
          <w:sz w:val="22"/>
        </w:rPr>
        <w:t>use same notice as specified in Art. VIII, Sec. 5</w:t>
      </w:r>
      <w:r>
        <w:rPr>
          <w:rFonts w:ascii="Arial" w:hAnsi="Arial"/>
          <w:b/>
          <w:sz w:val="22"/>
        </w:rPr>
        <w:t>]</w:t>
      </w:r>
      <w:r>
        <w:rPr>
          <w:rFonts w:ascii="Arial" w:hAnsi="Arial"/>
          <w:b/>
          <w:i/>
          <w:sz w:val="22"/>
        </w:rPr>
        <w:t xml:space="preserve"> </w:t>
      </w:r>
      <w:r>
        <w:rPr>
          <w:rFonts w:ascii="Arial" w:hAnsi="Arial"/>
          <w:sz w:val="22"/>
        </w:rPr>
        <w:t xml:space="preserve">prior to the annual meeting, together with a list of items not recommended by the board; </w:t>
      </w:r>
    </w:p>
    <w:p w14:paraId="0A5F6B45"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c.</w:t>
      </w:r>
      <w:r>
        <w:rPr>
          <w:rFonts w:ascii="Arial" w:hAnsi="Arial"/>
          <w:sz w:val="22"/>
        </w:rPr>
        <w:tab/>
        <w:t>A majority vote of members present and voting on the question shall be required for the adoption of the program proposed by the board; and</w:t>
      </w:r>
    </w:p>
    <w:p w14:paraId="0A5F6B46"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d.</w:t>
      </w:r>
      <w:r>
        <w:rPr>
          <w:rFonts w:ascii="Arial" w:hAnsi="Arial"/>
          <w:sz w:val="22"/>
        </w:rPr>
        <w:tab/>
        <w:t xml:space="preserve">Any recommendation for program submitted to the board at least two months before the annual meeting, but not proposed by the board, may be adopted by the members at the annual meeting, provided consideration is ordered by a majority vote and the proposal for adoption receives a </w:t>
      </w:r>
      <w:r>
        <w:rPr>
          <w:rFonts w:ascii="Arial" w:hAnsi="Arial"/>
          <w:b/>
          <w:sz w:val="22"/>
        </w:rPr>
        <w:t>majority</w:t>
      </w:r>
      <w:r>
        <w:rPr>
          <w:rFonts w:ascii="Arial" w:hAnsi="Arial"/>
          <w:sz w:val="22"/>
        </w:rPr>
        <w:t xml:space="preserve"> vote. </w:t>
      </w:r>
      <w:r>
        <w:rPr>
          <w:rFonts w:ascii="Arial" w:hAnsi="Arial"/>
          <w:b/>
          <w:sz w:val="22"/>
        </w:rPr>
        <w:t>[</w:t>
      </w:r>
      <w:r>
        <w:rPr>
          <w:rFonts w:ascii="Arial" w:hAnsi="Arial"/>
          <w:b/>
          <w:i/>
          <w:sz w:val="22"/>
        </w:rPr>
        <w:t>Some Leagues specify a three-fifths vote to adopt program that has not been recommended by the board.</w:t>
      </w:r>
      <w:r>
        <w:rPr>
          <w:rFonts w:ascii="Arial" w:hAnsi="Arial"/>
          <w:b/>
          <w:sz w:val="22"/>
        </w:rPr>
        <w:t>]</w:t>
      </w:r>
    </w:p>
    <w:p w14:paraId="0A5F6B47"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e.</w:t>
      </w:r>
      <w:r>
        <w:rPr>
          <w:rFonts w:ascii="Arial" w:hAnsi="Arial"/>
          <w:sz w:val="22"/>
        </w:rPr>
        <w:tab/>
        <w:t>Changes in the program, in the case of altered conditions, may be made provided that:</w:t>
      </w:r>
    </w:p>
    <w:p w14:paraId="0A5F6B48"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720" w:hanging="288"/>
        <w:rPr>
          <w:rFonts w:ascii="Arial" w:hAnsi="Arial"/>
          <w:sz w:val="22"/>
        </w:rPr>
      </w:pPr>
      <w:r>
        <w:rPr>
          <w:rFonts w:ascii="Arial" w:hAnsi="Arial"/>
          <w:sz w:val="22"/>
        </w:rPr>
        <w:t>1.</w:t>
      </w:r>
      <w:r>
        <w:rPr>
          <w:rFonts w:ascii="Arial" w:hAnsi="Arial"/>
          <w:sz w:val="22"/>
        </w:rPr>
        <w:tab/>
        <w:t>information concerning the proposed changes has been sent to all members at least two weeks prior to a general membership meeting at which the change is to be discussed, and</w:t>
      </w:r>
    </w:p>
    <w:p w14:paraId="0A5F6B49"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720" w:hanging="288"/>
        <w:rPr>
          <w:rFonts w:ascii="Arial" w:hAnsi="Arial"/>
          <w:sz w:val="22"/>
        </w:rPr>
      </w:pPr>
      <w:r>
        <w:rPr>
          <w:rFonts w:ascii="Arial" w:hAnsi="Arial"/>
          <w:sz w:val="22"/>
        </w:rPr>
        <w:t>2.</w:t>
      </w:r>
      <w:r>
        <w:rPr>
          <w:rFonts w:ascii="Arial" w:hAnsi="Arial"/>
          <w:sz w:val="22"/>
        </w:rPr>
        <w:tab/>
        <w:t>final action by the membership is taken at a succeeding meeting.</w:t>
      </w:r>
    </w:p>
    <w:p w14:paraId="0A5F6B4A"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4B"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4. Member Action. Members may act in the name of the League only when authorized to do so by the board of directors at the appropriate level of League. They may act only in conformity with, and not contrary to, a position taken by the local League, </w:t>
      </w:r>
      <w:r>
        <w:rPr>
          <w:rFonts w:ascii="Arial" w:hAnsi="Arial"/>
          <w:b/>
          <w:sz w:val="22"/>
        </w:rPr>
        <w:t>[</w:t>
      </w:r>
      <w:r>
        <w:rPr>
          <w:rFonts w:ascii="Arial" w:hAnsi="Arial"/>
          <w:b/>
          <w:i/>
          <w:sz w:val="22"/>
        </w:rPr>
        <w:t>the ILO, if applicable</w:t>
      </w:r>
      <w:r>
        <w:rPr>
          <w:rFonts w:ascii="Arial" w:hAnsi="Arial"/>
          <w:b/>
          <w:sz w:val="22"/>
        </w:rPr>
        <w:t>]</w:t>
      </w:r>
      <w:r>
        <w:rPr>
          <w:rFonts w:ascii="Arial" w:hAnsi="Arial"/>
          <w:sz w:val="22"/>
        </w:rPr>
        <w:t>, the LWVC, or the LWVUS.</w:t>
      </w:r>
    </w:p>
    <w:p w14:paraId="0A5F6B4D"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lastRenderedPageBreak/>
        <w:t>Article XI</w:t>
      </w:r>
    </w:p>
    <w:p w14:paraId="0A5F6B4E"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Conventions and Councils</w:t>
      </w:r>
    </w:p>
    <w:p w14:paraId="0A5F6B4F"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14:paraId="0A5F6B50"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 National Convention. The board, at a meeting before the date on which the names of delegates must be sent to the LWVUS office, shall select delegates to that convention in the number allotted the League under the provisions of the bylaws of the LWVUS.</w:t>
      </w:r>
    </w:p>
    <w:p w14:paraId="0A5F6B51"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52"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2. State Convention. The board, at a meeting before the date on which the names of delegates must be sent to the LWVC office, shall select delegates to that convention in the number allotted the League under the provisions of the bylaws of the LWVC.</w:t>
      </w:r>
    </w:p>
    <w:p w14:paraId="0A5F6B53"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54"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3. State Council. The board, at a meeting before the date on which the name of the presidents must be sent to the LWVC office, shall name the president or the alternate to that council, under the provisions of the LWVC bylaws.</w:t>
      </w:r>
    </w:p>
    <w:p w14:paraId="0A5F6B55"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56"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4. ILO Convention. The board, at a meeting before the date on which the names of delegates must be sent to the ILO office, shall select delegates to that convention in the number allotted the League under provisions of the ILO bylaws.</w:t>
      </w:r>
    </w:p>
    <w:p w14:paraId="0A5F6B57"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58"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5. ILO Council. The board, at a meeting before the date on which the names of the presidents and ILO chairs must be sent to the ILO office, shall name the president or an alternate, and the ILO chair or an alternate to that council, under the provisions of the ILO bylaws.</w:t>
      </w:r>
    </w:p>
    <w:p w14:paraId="0A5F6B59"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5A"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B503B5">
        <w:rPr>
          <w:rFonts w:ascii="Arial" w:hAnsi="Arial"/>
          <w:b/>
          <w:sz w:val="22"/>
        </w:rPr>
        <w:t xml:space="preserve">Note: </w:t>
      </w:r>
      <w:r>
        <w:rPr>
          <w:rFonts w:ascii="Arial" w:hAnsi="Arial"/>
          <w:b/>
          <w:i/>
          <w:sz w:val="22"/>
        </w:rPr>
        <w:t>Sections 4 and 5 are used only if the local Leagues belongs to an ILO, and must be written to conform to ILO bylaws</w:t>
      </w:r>
      <w:r>
        <w:rPr>
          <w:rFonts w:ascii="Arial" w:hAnsi="Arial"/>
          <w:b/>
          <w:sz w:val="22"/>
        </w:rPr>
        <w:t>.]</w:t>
      </w:r>
    </w:p>
    <w:p w14:paraId="0A5F6B5B"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14:paraId="0A5F6B5C"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XII</w:t>
      </w:r>
    </w:p>
    <w:p w14:paraId="0A5F6B5D"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Parliamentary Authority</w:t>
      </w:r>
    </w:p>
    <w:p w14:paraId="0A5F6B5E"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14:paraId="0A5F6B5F" w14:textId="77777777" w:rsidR="00331C32" w:rsidRPr="0096383E"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sidRPr="0096383E">
        <w:rPr>
          <w:rFonts w:ascii="Arial" w:hAnsi="Arial"/>
          <w:sz w:val="22"/>
        </w:rPr>
        <w:t xml:space="preserve">The rules contained in the current edition of </w:t>
      </w:r>
      <w:r w:rsidRPr="0096383E">
        <w:rPr>
          <w:rFonts w:ascii="Arial" w:hAnsi="Arial"/>
          <w:i/>
          <w:sz w:val="22"/>
        </w:rPr>
        <w:t xml:space="preserve">Robert's Rules of Order, Newly Revised, </w:t>
      </w:r>
      <w:r w:rsidRPr="0096383E">
        <w:rPr>
          <w:rFonts w:ascii="Arial" w:hAnsi="Arial"/>
          <w:sz w:val="22"/>
        </w:rPr>
        <w:t>shall govern the organization in all cases to which they are applicable and in which they are not inconsistent with these bylaws</w:t>
      </w:r>
      <w:r w:rsidR="00824B01" w:rsidRPr="0096383E">
        <w:rPr>
          <w:rFonts w:ascii="Arial" w:hAnsi="Arial"/>
          <w:sz w:val="22"/>
        </w:rPr>
        <w:t xml:space="preserve"> or the law</w:t>
      </w:r>
      <w:r w:rsidRPr="0096383E">
        <w:rPr>
          <w:rFonts w:ascii="Arial" w:hAnsi="Arial"/>
          <w:sz w:val="22"/>
        </w:rPr>
        <w:t>.</w:t>
      </w:r>
    </w:p>
    <w:p w14:paraId="0A5F6B60" w14:textId="77777777" w:rsidR="00331C32" w:rsidRPr="00824B01"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color w:val="FF0000"/>
          <w:sz w:val="22"/>
        </w:rPr>
      </w:pPr>
    </w:p>
    <w:p w14:paraId="0A5F6B61"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w:t>
      </w:r>
      <w:r w:rsidR="00B503B5" w:rsidRPr="00B503B5">
        <w:rPr>
          <w:rFonts w:ascii="Arial" w:hAnsi="Arial"/>
          <w:b/>
          <w:sz w:val="22"/>
        </w:rPr>
        <w:t>Note</w:t>
      </w:r>
      <w:r w:rsidR="00B503B5">
        <w:rPr>
          <w:rFonts w:ascii="Arial" w:hAnsi="Arial"/>
          <w:sz w:val="22"/>
        </w:rPr>
        <w:t xml:space="preserve">: </w:t>
      </w:r>
      <w:r>
        <w:rPr>
          <w:rFonts w:ascii="Arial" w:hAnsi="Arial"/>
          <w:b/>
          <w:i/>
          <w:sz w:val="22"/>
        </w:rPr>
        <w:t>Robert’s Rules of Order  (RONR) is not the only parliamentary authority which may be cited, but it is the most commonly used and the one with which most people are familiar. Some recognized parliamentary authority must be cited. Be sure to use “current edition” as RONR is revised about every ten years and this keeps your bylaws updated without needing to amend when the edition changes.</w:t>
      </w:r>
      <w:r>
        <w:rPr>
          <w:rFonts w:ascii="Arial" w:hAnsi="Arial"/>
          <w:sz w:val="22"/>
        </w:rPr>
        <w:t>]</w:t>
      </w:r>
    </w:p>
    <w:p w14:paraId="0A5F6B62"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92F259D" w14:textId="77777777" w:rsidR="00661011" w:rsidRDefault="0066101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p>
    <w:p w14:paraId="0A5F6B64" w14:textId="4C5C3A23" w:rsidR="00824B01" w:rsidRDefault="00824B0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XIII</w:t>
      </w:r>
    </w:p>
    <w:p w14:paraId="0A5F6B65" w14:textId="77777777" w:rsidR="00824B01" w:rsidRDefault="00824B0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Amendments</w:t>
      </w:r>
    </w:p>
    <w:p w14:paraId="0A5F6B66" w14:textId="77777777" w:rsidR="00824B01" w:rsidRDefault="00824B0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14:paraId="0A5F6B67" w14:textId="77777777" w:rsidR="00824B01" w:rsidRPr="0096383E" w:rsidRDefault="00824B0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sidRPr="0096383E">
        <w:rPr>
          <w:rFonts w:ascii="Arial" w:hAnsi="Arial"/>
          <w:sz w:val="22"/>
        </w:rPr>
        <w:t>Section 1. These bylaws may be amended by a two-thirds vote of the voting members present and voting at the annual meeting, provided that amendments were submitted to the membership in writing at least 30 days in advance of the meeting. The failure of any member to receive such notice shall not invalidate the amendments to the bylaws.</w:t>
      </w:r>
    </w:p>
    <w:p w14:paraId="0A5F6B68" w14:textId="77777777" w:rsidR="00824B01" w:rsidRPr="0096383E" w:rsidRDefault="00824B0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69" w14:textId="77777777" w:rsidR="00824B01" w:rsidRPr="0096383E" w:rsidRDefault="00824B01" w:rsidP="00824B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96383E">
        <w:rPr>
          <w:rFonts w:ascii="Arial" w:hAnsi="Arial" w:cs="Arial"/>
          <w:sz w:val="22"/>
        </w:rPr>
        <w:t>Section 2. When required by law or amendment of the LWVUS or the LWVC bylaws, these bylaws may be amended by the board of directors subject to ratification at a subsequent annual meeting.</w:t>
      </w:r>
    </w:p>
    <w:p w14:paraId="0A5F6B6A" w14:textId="77777777" w:rsidR="00824B01" w:rsidRPr="0096383E" w:rsidRDefault="00824B0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6B" w14:textId="77777777" w:rsidR="00331C32" w:rsidRPr="00824B01"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color w:val="FF0000"/>
          <w:sz w:val="22"/>
        </w:rPr>
      </w:pPr>
    </w:p>
    <w:p w14:paraId="0A5F6B6C" w14:textId="77777777" w:rsidR="008E38E9" w:rsidRDefault="008E38E9"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6D" w14:textId="77777777" w:rsidR="00331C32" w:rsidRPr="008E38E9" w:rsidRDefault="008E38E9"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sidRPr="008E38E9">
        <w:rPr>
          <w:rFonts w:ascii="Arial" w:hAnsi="Arial"/>
          <w:b/>
          <w:sz w:val="22"/>
        </w:rPr>
        <w:lastRenderedPageBreak/>
        <w:t>[Note: The following is not part of the bylaws but should be added</w:t>
      </w:r>
      <w:r>
        <w:rPr>
          <w:rFonts w:ascii="Arial" w:hAnsi="Arial"/>
          <w:b/>
          <w:sz w:val="22"/>
        </w:rPr>
        <w:t>.</w:t>
      </w:r>
      <w:r>
        <w:rPr>
          <w:rFonts w:ascii="Arial" w:hAnsi="Arial"/>
          <w:sz w:val="22"/>
        </w:rPr>
        <w:t>]</w:t>
      </w:r>
      <w:r w:rsidRPr="008E38E9">
        <w:rPr>
          <w:rFonts w:ascii="Arial" w:hAnsi="Arial"/>
          <w:sz w:val="22"/>
        </w:rPr>
        <w:t xml:space="preserve"> </w:t>
      </w:r>
    </w:p>
    <w:p w14:paraId="0A5F6B6E" w14:textId="77777777" w:rsidR="008E38E9" w:rsidRDefault="008E38E9"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6F"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sz w:val="22"/>
        </w:rPr>
      </w:pPr>
      <w:r>
        <w:rPr>
          <w:rFonts w:ascii="Arial" w:hAnsi="Arial"/>
          <w:sz w:val="22"/>
        </w:rPr>
        <w:t xml:space="preserve">Adopted: </w:t>
      </w:r>
      <w:r>
        <w:rPr>
          <w:rFonts w:ascii="Arial" w:hAnsi="Arial"/>
          <w:b/>
          <w:sz w:val="22"/>
        </w:rPr>
        <w:t>[</w:t>
      </w:r>
      <w:r>
        <w:rPr>
          <w:rFonts w:ascii="Arial" w:hAnsi="Arial"/>
          <w:b/>
          <w:i/>
          <w:sz w:val="22"/>
        </w:rPr>
        <w:t xml:space="preserve">date of adoption, month/day/year, is entered here. When bylaws are </w:t>
      </w:r>
      <w:r>
        <w:rPr>
          <w:rFonts w:ascii="Arial" w:hAnsi="Arial"/>
          <w:b/>
          <w:i/>
          <w:sz w:val="22"/>
          <w:u w:val="single"/>
        </w:rPr>
        <w:t>revised</w:t>
      </w:r>
      <w:r>
        <w:rPr>
          <w:rFonts w:ascii="Arial" w:hAnsi="Arial"/>
          <w:b/>
          <w:i/>
          <w:sz w:val="22"/>
        </w:rPr>
        <w:t xml:space="preserve">, the date of revision becomes the new adoption date. A revision is a major change to the bylaws when an entire new bylaws is adopted. All previous adoption dates are then dropped from the list. </w:t>
      </w:r>
      <w:r>
        <w:rPr>
          <w:rFonts w:ascii="Arial" w:hAnsi="Arial"/>
          <w:b/>
          <w:sz w:val="22"/>
        </w:rPr>
        <w:t>]</w:t>
      </w:r>
    </w:p>
    <w:p w14:paraId="0A5F6B70"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71"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Signed: </w:t>
      </w:r>
      <w:r>
        <w:rPr>
          <w:rFonts w:ascii="Arial" w:hAnsi="Arial"/>
          <w:b/>
          <w:sz w:val="22"/>
        </w:rPr>
        <w:t>[</w:t>
      </w:r>
      <w:r>
        <w:rPr>
          <w:rFonts w:ascii="Arial" w:hAnsi="Arial"/>
          <w:b/>
          <w:i/>
          <w:sz w:val="22"/>
        </w:rPr>
        <w:t>The secretary signs when bylaws are adopted or revised.</w:t>
      </w:r>
      <w:r>
        <w:rPr>
          <w:rFonts w:ascii="Arial" w:hAnsi="Arial"/>
          <w:b/>
          <w:sz w:val="22"/>
        </w:rPr>
        <w:t>]</w:t>
      </w:r>
    </w:p>
    <w:p w14:paraId="0A5F6B72"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73"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Amended: </w:t>
      </w:r>
      <w:r>
        <w:rPr>
          <w:rFonts w:ascii="Arial" w:hAnsi="Arial"/>
          <w:b/>
          <w:sz w:val="22"/>
        </w:rPr>
        <w:t>[</w:t>
      </w:r>
      <w:r>
        <w:rPr>
          <w:rFonts w:ascii="Arial" w:hAnsi="Arial"/>
          <w:b/>
          <w:i/>
          <w:sz w:val="22"/>
        </w:rPr>
        <w:t xml:space="preserve">dates of all amendments since the latest </w:t>
      </w:r>
      <w:r>
        <w:rPr>
          <w:rFonts w:ascii="Arial" w:hAnsi="Arial"/>
          <w:b/>
          <w:i/>
          <w:sz w:val="22"/>
          <w:u w:val="single"/>
        </w:rPr>
        <w:t>revision</w:t>
      </w:r>
      <w:r>
        <w:rPr>
          <w:rFonts w:ascii="Arial" w:hAnsi="Arial"/>
          <w:b/>
          <w:i/>
          <w:sz w:val="22"/>
        </w:rPr>
        <w:t>, month/day/year, are entered here</w:t>
      </w:r>
      <w:r>
        <w:rPr>
          <w:rFonts w:ascii="Arial" w:hAnsi="Arial"/>
          <w:b/>
          <w:sz w:val="22"/>
        </w:rPr>
        <w:t>]</w:t>
      </w:r>
    </w:p>
    <w:p w14:paraId="0A5F6B74"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75"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i/>
          <w:sz w:val="22"/>
        </w:rPr>
      </w:pPr>
      <w:r>
        <w:rPr>
          <w:rFonts w:ascii="Arial" w:hAnsi="Arial"/>
          <w:b/>
          <w:sz w:val="22"/>
        </w:rPr>
        <w:t>[</w:t>
      </w:r>
      <w:r w:rsidR="00B503B5">
        <w:rPr>
          <w:rFonts w:ascii="Arial" w:hAnsi="Arial"/>
          <w:b/>
          <w:sz w:val="22"/>
        </w:rPr>
        <w:t xml:space="preserve">Note: </w:t>
      </w:r>
      <w:r>
        <w:rPr>
          <w:rFonts w:ascii="Arial" w:hAnsi="Arial"/>
          <w:b/>
          <w:i/>
          <w:sz w:val="22"/>
        </w:rPr>
        <w:t xml:space="preserve">Sample local League bylaws are also on the LWVUS Members Web site in “League Basics” and have another example of language that may be used in preparing bylaws. Many provisions in the LWVC sample are included to conform to state laws governing nonprofit organizations and the LWVUS sample does not always </w:t>
      </w:r>
      <w:r w:rsidR="00B503B5">
        <w:rPr>
          <w:rFonts w:ascii="Arial" w:hAnsi="Arial"/>
          <w:b/>
          <w:i/>
          <w:sz w:val="22"/>
        </w:rPr>
        <w:t>conform</w:t>
      </w:r>
      <w:r>
        <w:rPr>
          <w:rFonts w:ascii="Arial" w:hAnsi="Arial"/>
          <w:b/>
          <w:i/>
          <w:sz w:val="22"/>
        </w:rPr>
        <w:t xml:space="preserve"> so use caution. Check the notes in this document about specific requirements of the California law.</w:t>
      </w:r>
    </w:p>
    <w:p w14:paraId="0A5F6B76"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i/>
          <w:sz w:val="22"/>
        </w:rPr>
      </w:pPr>
    </w:p>
    <w:p w14:paraId="0A5F6B77" w14:textId="77777777" w:rsidR="00331C32" w:rsidRDefault="008E38E9"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i/>
          <w:sz w:val="22"/>
        </w:rPr>
        <w:t xml:space="preserve">Lower </w:t>
      </w:r>
      <w:r w:rsidR="00331C32">
        <w:rPr>
          <w:rFonts w:ascii="Arial" w:hAnsi="Arial"/>
          <w:b/>
          <w:i/>
          <w:sz w:val="22"/>
        </w:rPr>
        <w:t xml:space="preserve">case </w:t>
      </w:r>
      <w:r>
        <w:rPr>
          <w:rFonts w:ascii="Arial" w:hAnsi="Arial"/>
          <w:b/>
          <w:i/>
          <w:sz w:val="22"/>
        </w:rPr>
        <w:t xml:space="preserve">is used </w:t>
      </w:r>
      <w:r w:rsidR="00331C32">
        <w:rPr>
          <w:rFonts w:ascii="Arial" w:hAnsi="Arial"/>
          <w:b/>
          <w:i/>
          <w:sz w:val="22"/>
        </w:rPr>
        <w:t>throughout this document</w:t>
      </w:r>
      <w:r w:rsidR="00B503B5">
        <w:rPr>
          <w:rFonts w:ascii="Arial" w:hAnsi="Arial"/>
          <w:b/>
          <w:i/>
          <w:sz w:val="22"/>
        </w:rPr>
        <w:t xml:space="preserve"> </w:t>
      </w:r>
      <w:r w:rsidR="00331C32">
        <w:rPr>
          <w:rFonts w:ascii="Arial" w:hAnsi="Arial"/>
          <w:b/>
          <w:i/>
          <w:sz w:val="22"/>
        </w:rPr>
        <w:t>except for words like “League” or in titles of sections. Lower case is preferred according to current recognized style guides and manuals.</w:t>
      </w:r>
      <w:r w:rsidR="00331C32">
        <w:rPr>
          <w:rFonts w:ascii="Arial" w:hAnsi="Arial"/>
          <w:b/>
          <w:sz w:val="22"/>
        </w:rPr>
        <w:t>]</w:t>
      </w:r>
    </w:p>
    <w:p w14:paraId="0A5F6B78"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79"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14:paraId="0A5F6B7A" w14:textId="77777777"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0" w:lineRule="atLeast"/>
      </w:pPr>
      <w:r>
        <w:rPr>
          <w:rFonts w:ascii="Arial" w:hAnsi="Arial"/>
          <w:b/>
          <w:sz w:val="22"/>
        </w:rPr>
        <w:t>Note: Be sure to send proposed bylaws amendments to the state office for review before submitting to the membership at an annual meeting. Send a complete set of bylaws to the state office following revision or amendment.</w:t>
      </w:r>
    </w:p>
    <w:sectPr w:rsidR="00331C32" w:rsidSect="00B503B5">
      <w:headerReference w:type="even" r:id="rId7"/>
      <w:headerReference w:type="default" r:id="rId8"/>
      <w:footerReference w:type="even" r:id="rId9"/>
      <w:footerReference w:type="default" r:id="rId10"/>
      <w:pgSz w:w="12240" w:h="15840"/>
      <w:pgMar w:top="864" w:right="1152" w:bottom="720" w:left="1152" w:header="720" w:footer="10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6B7D" w14:textId="77777777" w:rsidR="007076FC" w:rsidRDefault="007076FC">
      <w:r>
        <w:separator/>
      </w:r>
    </w:p>
  </w:endnote>
  <w:endnote w:type="continuationSeparator" w:id="0">
    <w:p w14:paraId="0A5F6B7E" w14:textId="77777777" w:rsidR="007076FC" w:rsidRDefault="0070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6B81" w14:textId="5F854D08" w:rsidR="00331C32" w:rsidRPr="00C86B86" w:rsidRDefault="00EF7AA7" w:rsidP="00C86B86">
    <w:pPr>
      <w:tabs>
        <w:tab w:val="left" w:pos="-1440"/>
        <w:tab w:val="center" w:pos="4680"/>
      </w:tabs>
    </w:pPr>
    <w:r>
      <w:rPr>
        <w:rFonts w:ascii="Arial" w:hAnsi="Arial" w:cs="Arial"/>
        <w:sz w:val="20"/>
      </w:rPr>
      <w:t>April 202</w:t>
    </w:r>
    <w:r w:rsidR="000F67A6">
      <w:rPr>
        <w:rFonts w:ascii="Arial" w:hAnsi="Arial" w:cs="Arial"/>
        <w:sz w:val="20"/>
      </w:rPr>
      <w:t>2</w:t>
    </w:r>
    <w:r w:rsidR="00C86B86">
      <w:tab/>
      <w:t xml:space="preserve">Page </w:t>
    </w:r>
    <w:r w:rsidR="00661011">
      <w:fldChar w:fldCharType="begin"/>
    </w:r>
    <w:r w:rsidR="00661011">
      <w:instrText xml:space="preserve"> PAGE </w:instrText>
    </w:r>
    <w:r w:rsidR="00661011">
      <w:fldChar w:fldCharType="separate"/>
    </w:r>
    <w:r>
      <w:rPr>
        <w:noProof/>
      </w:rPr>
      <w:t>2</w:t>
    </w:r>
    <w:r w:rsidR="00661011">
      <w:rPr>
        <w:noProof/>
      </w:rPr>
      <w:fldChar w:fldCharType="end"/>
    </w:r>
    <w:r w:rsidR="00C86B86">
      <w:t xml:space="preserve"> of </w:t>
    </w:r>
    <w:fldSimple w:instr=" NUMPAGES  ">
      <w:r>
        <w:rPr>
          <w:noProof/>
        </w:rPr>
        <w:t>11</w:t>
      </w:r>
    </w:fldSimple>
    <w:r w:rsidR="00C86B86">
      <w:tab/>
    </w:r>
    <w:r w:rsidR="00C86B86">
      <w:tab/>
    </w:r>
    <w:r w:rsidR="00C86B86">
      <w:tab/>
    </w:r>
    <w:r w:rsidR="00C86B86">
      <w:rPr>
        <w:rFonts w:ascii="Arial" w:hAnsi="Arial" w:cs="Arial"/>
        <w:sz w:val="20"/>
      </w:rPr>
      <w:t>Model League Bylaws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6B82" w14:textId="174D4485" w:rsidR="00331C32" w:rsidRPr="00C86B86" w:rsidRDefault="00EF7AA7" w:rsidP="00C86B86">
    <w:pPr>
      <w:tabs>
        <w:tab w:val="left" w:pos="-1440"/>
        <w:tab w:val="center" w:pos="4680"/>
      </w:tabs>
    </w:pPr>
    <w:r>
      <w:rPr>
        <w:rFonts w:ascii="Arial" w:hAnsi="Arial" w:cs="Arial"/>
        <w:sz w:val="20"/>
      </w:rPr>
      <w:t xml:space="preserve">April </w:t>
    </w:r>
    <w:r w:rsidR="000F67A6">
      <w:rPr>
        <w:rFonts w:ascii="Arial" w:hAnsi="Arial" w:cs="Arial"/>
        <w:sz w:val="20"/>
      </w:rPr>
      <w:t>2022</w:t>
    </w:r>
    <w:r w:rsidR="00C86B86" w:rsidRPr="00C86B86">
      <w:tab/>
      <w:t xml:space="preserve">Page </w:t>
    </w:r>
    <w:r w:rsidR="00661011">
      <w:fldChar w:fldCharType="begin"/>
    </w:r>
    <w:r w:rsidR="00661011">
      <w:instrText xml:space="preserve"> PAGE </w:instrText>
    </w:r>
    <w:r w:rsidR="00661011">
      <w:fldChar w:fldCharType="separate"/>
    </w:r>
    <w:r>
      <w:rPr>
        <w:noProof/>
      </w:rPr>
      <w:t>5</w:t>
    </w:r>
    <w:r w:rsidR="00661011">
      <w:rPr>
        <w:noProof/>
      </w:rPr>
      <w:fldChar w:fldCharType="end"/>
    </w:r>
    <w:r w:rsidR="00C86B86" w:rsidRPr="00C86B86">
      <w:t xml:space="preserve"> of </w:t>
    </w:r>
    <w:fldSimple w:instr=" NUMPAGES  ">
      <w:r>
        <w:rPr>
          <w:noProof/>
        </w:rPr>
        <w:t>11</w:t>
      </w:r>
    </w:fldSimple>
    <w:r w:rsidR="00C86B86" w:rsidRPr="00C86B86">
      <w:tab/>
    </w:r>
    <w:r w:rsidR="00C86B86" w:rsidRPr="00C86B86">
      <w:tab/>
    </w:r>
    <w:r w:rsidR="00C86B86" w:rsidRPr="00C86B86">
      <w:tab/>
    </w:r>
    <w:r w:rsidR="00C86B86" w:rsidRPr="00C86B86">
      <w:rPr>
        <w:rFonts w:ascii="Arial" w:hAnsi="Arial" w:cs="Arial"/>
        <w:sz w:val="20"/>
      </w:rPr>
      <w:t>Model League 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6B7B" w14:textId="77777777" w:rsidR="007076FC" w:rsidRDefault="007076FC">
      <w:r>
        <w:separator/>
      </w:r>
    </w:p>
  </w:footnote>
  <w:footnote w:type="continuationSeparator" w:id="0">
    <w:p w14:paraId="0A5F6B7C" w14:textId="77777777" w:rsidR="007076FC" w:rsidRDefault="0070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6B7F"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6B80" w14:textId="77777777"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3F74A4E"/>
    <w:multiLevelType w:val="hybridMultilevel"/>
    <w:tmpl w:val="B770CFB2"/>
    <w:lvl w:ilvl="0" w:tplc="7E2E2624">
      <w:start w:val="1"/>
      <w:numFmt w:val="lowerLetter"/>
      <w:lvlText w:val="%1."/>
      <w:lvlJc w:val="left"/>
      <w:pPr>
        <w:ind w:left="792" w:hanging="360"/>
      </w:pPr>
      <w:rPr>
        <w:rFonts w:cs="Arial" w:hint="default"/>
        <w:b w:val="0"/>
        <w:color w:val="00000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FEC7858"/>
    <w:multiLevelType w:val="hybridMultilevel"/>
    <w:tmpl w:val="32DA2EFA"/>
    <w:lvl w:ilvl="0" w:tplc="7E2E2624">
      <w:start w:val="1"/>
      <w:numFmt w:val="lowerLetter"/>
      <w:lvlText w:val="%1."/>
      <w:lvlJc w:val="left"/>
      <w:pPr>
        <w:ind w:left="720" w:hanging="360"/>
      </w:pPr>
      <w:rPr>
        <w:rFonts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A1869"/>
    <w:multiLevelType w:val="hybridMultilevel"/>
    <w:tmpl w:val="10C25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0565A"/>
    <w:multiLevelType w:val="hybridMultilevel"/>
    <w:tmpl w:val="09FC65C6"/>
    <w:lvl w:ilvl="0" w:tplc="7E2E2624">
      <w:start w:val="1"/>
      <w:numFmt w:val="lowerLetter"/>
      <w:lvlText w:val="%1."/>
      <w:lvlJc w:val="left"/>
      <w:pPr>
        <w:ind w:left="792" w:hanging="360"/>
      </w:pPr>
      <w:rPr>
        <w:rFonts w:cs="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A052C"/>
    <w:multiLevelType w:val="hybridMultilevel"/>
    <w:tmpl w:val="A2540E6E"/>
    <w:lvl w:ilvl="0" w:tplc="0409000F">
      <w:start w:val="1"/>
      <w:numFmt w:val="decimal"/>
      <w:lvlText w:val="%1."/>
      <w:lvlJc w:val="left"/>
      <w:pPr>
        <w:ind w:left="720" w:hanging="360"/>
      </w:pPr>
    </w:lvl>
    <w:lvl w:ilvl="1" w:tplc="EB1C51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E4EED"/>
    <w:multiLevelType w:val="hybridMultilevel"/>
    <w:tmpl w:val="EBB08310"/>
    <w:lvl w:ilvl="0" w:tplc="DA604C5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4FC45E7E"/>
    <w:multiLevelType w:val="hybridMultilevel"/>
    <w:tmpl w:val="A802D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A46A9"/>
    <w:multiLevelType w:val="hybridMultilevel"/>
    <w:tmpl w:val="29A06AC0"/>
    <w:lvl w:ilvl="0" w:tplc="7E2E2624">
      <w:start w:val="1"/>
      <w:numFmt w:val="lowerLetter"/>
      <w:lvlText w:val="%1."/>
      <w:lvlJc w:val="left"/>
      <w:pPr>
        <w:ind w:left="1152" w:hanging="360"/>
      </w:pPr>
      <w:rPr>
        <w:rFonts w:cs="Arial" w:hint="default"/>
        <w:b w:val="0"/>
        <w:color w:val="00000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636C67A5"/>
    <w:multiLevelType w:val="hybridMultilevel"/>
    <w:tmpl w:val="67B894DA"/>
    <w:lvl w:ilvl="0" w:tplc="8DFC993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64253905"/>
    <w:multiLevelType w:val="hybridMultilevel"/>
    <w:tmpl w:val="43AEC432"/>
    <w:lvl w:ilvl="0" w:tplc="1C7C2EA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717D0860"/>
    <w:multiLevelType w:val="hybridMultilevel"/>
    <w:tmpl w:val="E716FA9A"/>
    <w:lvl w:ilvl="0" w:tplc="7E2E2624">
      <w:start w:val="1"/>
      <w:numFmt w:val="lowerLetter"/>
      <w:lvlText w:val="%1."/>
      <w:lvlJc w:val="left"/>
      <w:pPr>
        <w:ind w:left="540" w:hanging="360"/>
      </w:pPr>
      <w:rPr>
        <w:rFonts w:cs="Arial" w:hint="default"/>
        <w:b w:val="0"/>
        <w:color w:val="000000"/>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4"/>
  </w:num>
  <w:num w:numId="4">
    <w:abstractNumId w:val="6"/>
  </w:num>
  <w:num w:numId="5">
    <w:abstractNumId w:val="8"/>
  </w:num>
  <w:num w:numId="6">
    <w:abstractNumId w:val="2"/>
  </w:num>
  <w:num w:numId="7">
    <w:abstractNumId w:val="5"/>
  </w:num>
  <w:num w:numId="8">
    <w:abstractNumId w:val="11"/>
  </w:num>
  <w:num w:numId="9">
    <w:abstractNumId w:val="12"/>
  </w:num>
  <w:num w:numId="10">
    <w:abstractNumId w:val="3"/>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86"/>
    <w:rsid w:val="0003118F"/>
    <w:rsid w:val="00085576"/>
    <w:rsid w:val="000B36A7"/>
    <w:rsid w:val="000F67A6"/>
    <w:rsid w:val="001B5831"/>
    <w:rsid w:val="002118A6"/>
    <w:rsid w:val="00247E6F"/>
    <w:rsid w:val="002567F4"/>
    <w:rsid w:val="002F44D7"/>
    <w:rsid w:val="002F5772"/>
    <w:rsid w:val="00307C4D"/>
    <w:rsid w:val="00331C32"/>
    <w:rsid w:val="0034526A"/>
    <w:rsid w:val="003D01D8"/>
    <w:rsid w:val="003D5C7A"/>
    <w:rsid w:val="004C4887"/>
    <w:rsid w:val="004C6106"/>
    <w:rsid w:val="00521F47"/>
    <w:rsid w:val="00551450"/>
    <w:rsid w:val="005E100D"/>
    <w:rsid w:val="0060262B"/>
    <w:rsid w:val="00661011"/>
    <w:rsid w:val="006D35D7"/>
    <w:rsid w:val="006E4E97"/>
    <w:rsid w:val="006F55A6"/>
    <w:rsid w:val="0070291A"/>
    <w:rsid w:val="007076FC"/>
    <w:rsid w:val="00712579"/>
    <w:rsid w:val="007C0DFC"/>
    <w:rsid w:val="007D10CB"/>
    <w:rsid w:val="00824B01"/>
    <w:rsid w:val="00883BEF"/>
    <w:rsid w:val="008E00DD"/>
    <w:rsid w:val="008E38E9"/>
    <w:rsid w:val="008E3EDF"/>
    <w:rsid w:val="0096383E"/>
    <w:rsid w:val="00975847"/>
    <w:rsid w:val="009F5640"/>
    <w:rsid w:val="00A149B1"/>
    <w:rsid w:val="00A818C9"/>
    <w:rsid w:val="00B503B5"/>
    <w:rsid w:val="00B50813"/>
    <w:rsid w:val="00BF1FB9"/>
    <w:rsid w:val="00C62C99"/>
    <w:rsid w:val="00C86B86"/>
    <w:rsid w:val="00C910E6"/>
    <w:rsid w:val="00CF48C9"/>
    <w:rsid w:val="00D37AED"/>
    <w:rsid w:val="00E66E8A"/>
    <w:rsid w:val="00ED7CF8"/>
    <w:rsid w:val="00EF7AA7"/>
    <w:rsid w:val="00F14C7C"/>
    <w:rsid w:val="00F71599"/>
    <w:rsid w:val="00F94F7E"/>
    <w:rsid w:val="00FA38B3"/>
    <w:rsid w:val="00FB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A5F6A47"/>
  <w15:docId w15:val="{062264DB-16A7-4190-981A-71EDB886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6B86"/>
    <w:pPr>
      <w:tabs>
        <w:tab w:val="center" w:pos="4680"/>
        <w:tab w:val="right" w:pos="9360"/>
      </w:tabs>
    </w:pPr>
  </w:style>
  <w:style w:type="paragraph" w:customStyle="1" w:styleId="Level1">
    <w:name w:val="Level 1"/>
    <w:basedOn w:val="Normal"/>
    <w:rsid w:val="008E00DD"/>
    <w:pPr>
      <w:widowControl w:val="0"/>
    </w:pPr>
  </w:style>
  <w:style w:type="paragraph" w:customStyle="1" w:styleId="Level2">
    <w:name w:val="Level 2"/>
    <w:basedOn w:val="Normal"/>
    <w:rsid w:val="008E00DD"/>
    <w:pPr>
      <w:widowControl w:val="0"/>
    </w:pPr>
  </w:style>
  <w:style w:type="paragraph" w:customStyle="1" w:styleId="Level3">
    <w:name w:val="Level 3"/>
    <w:basedOn w:val="Normal"/>
    <w:rsid w:val="008E00DD"/>
    <w:pPr>
      <w:widowControl w:val="0"/>
    </w:pPr>
  </w:style>
  <w:style w:type="paragraph" w:customStyle="1" w:styleId="Level4">
    <w:name w:val="Level 4"/>
    <w:basedOn w:val="Normal"/>
    <w:rsid w:val="008E00DD"/>
    <w:pPr>
      <w:widowControl w:val="0"/>
    </w:pPr>
  </w:style>
  <w:style w:type="paragraph" w:customStyle="1" w:styleId="Level5">
    <w:name w:val="Level 5"/>
    <w:basedOn w:val="Normal"/>
    <w:rsid w:val="008E00DD"/>
    <w:pPr>
      <w:widowControl w:val="0"/>
    </w:pPr>
  </w:style>
  <w:style w:type="paragraph" w:customStyle="1" w:styleId="Level6">
    <w:name w:val="Level 6"/>
    <w:basedOn w:val="Normal"/>
    <w:rsid w:val="008E00DD"/>
    <w:pPr>
      <w:widowControl w:val="0"/>
    </w:pPr>
  </w:style>
  <w:style w:type="paragraph" w:customStyle="1" w:styleId="Level7">
    <w:name w:val="Level 7"/>
    <w:basedOn w:val="Normal"/>
    <w:rsid w:val="008E00DD"/>
    <w:pPr>
      <w:widowControl w:val="0"/>
    </w:pPr>
  </w:style>
  <w:style w:type="paragraph" w:customStyle="1" w:styleId="Level8">
    <w:name w:val="Level 8"/>
    <w:basedOn w:val="Normal"/>
    <w:rsid w:val="008E00DD"/>
    <w:pPr>
      <w:widowControl w:val="0"/>
    </w:pPr>
  </w:style>
  <w:style w:type="paragraph" w:customStyle="1" w:styleId="Level9">
    <w:name w:val="Level 9"/>
    <w:basedOn w:val="Normal"/>
    <w:rsid w:val="008E00DD"/>
    <w:pPr>
      <w:widowControl w:val="0"/>
    </w:pPr>
    <w:rPr>
      <w:b/>
    </w:rPr>
  </w:style>
  <w:style w:type="character" w:customStyle="1" w:styleId="ANNOTATIONR">
    <w:name w:val="ANNOTATION R"/>
    <w:basedOn w:val="DefaultParagraphFont"/>
    <w:rsid w:val="008E00DD"/>
    <w:rPr>
      <w:rFonts w:ascii="Arial" w:hAnsi="Arial"/>
      <w:sz w:val="16"/>
    </w:rPr>
  </w:style>
  <w:style w:type="character" w:customStyle="1" w:styleId="ANNOTATIONT">
    <w:name w:val="ANNOTATION T"/>
    <w:basedOn w:val="DefaultParagraphFont"/>
    <w:rsid w:val="008E00DD"/>
    <w:rPr>
      <w:rFonts w:ascii="Arial" w:hAnsi="Arial"/>
      <w:sz w:val="20"/>
    </w:rPr>
  </w:style>
  <w:style w:type="character" w:customStyle="1" w:styleId="Footer1">
    <w:name w:val="Footer1"/>
    <w:basedOn w:val="DefaultParagraphFont"/>
    <w:rsid w:val="008E00DD"/>
    <w:rPr>
      <w:rFonts w:ascii="Arial" w:hAnsi="Arial"/>
      <w:sz w:val="24"/>
    </w:rPr>
  </w:style>
  <w:style w:type="character" w:customStyle="1" w:styleId="Header1">
    <w:name w:val="Header1"/>
    <w:basedOn w:val="DefaultParagraphFont"/>
    <w:rsid w:val="008E00DD"/>
    <w:rPr>
      <w:rFonts w:ascii="Arial" w:hAnsi="Arial"/>
      <w:sz w:val="24"/>
    </w:rPr>
  </w:style>
  <w:style w:type="character" w:customStyle="1" w:styleId="HeaderChar">
    <w:name w:val="Header Char"/>
    <w:basedOn w:val="DefaultParagraphFont"/>
    <w:link w:val="Header"/>
    <w:uiPriority w:val="99"/>
    <w:semiHidden/>
    <w:rsid w:val="00C86B86"/>
    <w:rPr>
      <w:sz w:val="24"/>
    </w:rPr>
  </w:style>
  <w:style w:type="paragraph" w:styleId="Footer">
    <w:name w:val="footer"/>
    <w:basedOn w:val="Normal"/>
    <w:link w:val="FooterChar"/>
    <w:uiPriority w:val="99"/>
    <w:semiHidden/>
    <w:unhideWhenUsed/>
    <w:rsid w:val="00C86B86"/>
    <w:pPr>
      <w:tabs>
        <w:tab w:val="center" w:pos="4680"/>
        <w:tab w:val="right" w:pos="9360"/>
      </w:tabs>
    </w:pPr>
  </w:style>
  <w:style w:type="character" w:customStyle="1" w:styleId="FooterChar">
    <w:name w:val="Footer Char"/>
    <w:basedOn w:val="DefaultParagraphFont"/>
    <w:link w:val="Footer"/>
    <w:uiPriority w:val="99"/>
    <w:semiHidden/>
    <w:rsid w:val="00C86B86"/>
    <w:rPr>
      <w:sz w:val="24"/>
    </w:rPr>
  </w:style>
  <w:style w:type="paragraph" w:styleId="BalloonText">
    <w:name w:val="Balloon Text"/>
    <w:basedOn w:val="Normal"/>
    <w:link w:val="BalloonTextChar"/>
    <w:uiPriority w:val="99"/>
    <w:semiHidden/>
    <w:unhideWhenUsed/>
    <w:rsid w:val="00C86B86"/>
    <w:rPr>
      <w:rFonts w:ascii="Tahoma" w:hAnsi="Tahoma" w:cs="Tahoma"/>
      <w:sz w:val="16"/>
      <w:szCs w:val="16"/>
    </w:rPr>
  </w:style>
  <w:style w:type="character" w:customStyle="1" w:styleId="BalloonTextChar">
    <w:name w:val="Balloon Text Char"/>
    <w:basedOn w:val="DefaultParagraphFont"/>
    <w:link w:val="BalloonText"/>
    <w:uiPriority w:val="99"/>
    <w:semiHidden/>
    <w:rsid w:val="00C86B86"/>
    <w:rPr>
      <w:rFonts w:ascii="Tahoma" w:hAnsi="Tahoma" w:cs="Tahoma"/>
      <w:sz w:val="16"/>
      <w:szCs w:val="16"/>
    </w:rPr>
  </w:style>
  <w:style w:type="paragraph" w:styleId="HTMLPreformatted">
    <w:name w:val="HTML Preformatted"/>
    <w:basedOn w:val="Normal"/>
    <w:link w:val="HTMLPreformattedChar"/>
    <w:uiPriority w:val="99"/>
    <w:unhideWhenUsed/>
    <w:rsid w:val="0024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47E6F"/>
    <w:rPr>
      <w:rFonts w:ascii="Courier New" w:hAnsi="Courier New" w:cs="Courier New"/>
    </w:rPr>
  </w:style>
  <w:style w:type="paragraph" w:customStyle="1" w:styleId="Default">
    <w:name w:val="Default"/>
    <w:rsid w:val="007D10C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5651</Words>
  <Characters>27960</Characters>
  <Application>Microsoft Office Word</Application>
  <DocSecurity>0</DocSecurity>
  <Lines>233</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Caroline Dellamas</cp:lastModifiedBy>
  <cp:revision>4</cp:revision>
  <cp:lastPrinted>2011-02-17T06:26:00Z</cp:lastPrinted>
  <dcterms:created xsi:type="dcterms:W3CDTF">2022-03-29T09:20:00Z</dcterms:created>
  <dcterms:modified xsi:type="dcterms:W3CDTF">2022-03-29T09:47:00Z</dcterms:modified>
</cp:coreProperties>
</file>